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B4329" w14:textId="5BFF0D7A" w:rsidR="00133216" w:rsidRDefault="00133216" w:rsidP="00987A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119bis</w:t>
        </w:r>
      </w:fldSimple>
      <w:r>
        <w:rPr>
          <w:b/>
          <w:i/>
          <w:noProof/>
          <w:sz w:val="28"/>
        </w:rPr>
        <w:tab/>
      </w:r>
      <w:r w:rsidR="00B6582A">
        <w:fldChar w:fldCharType="begin"/>
      </w:r>
      <w:r w:rsidR="00B6582A">
        <w:instrText xml:space="preserve"> DOCPROPERTY  Tdoc#  \* MERGEFORMAT </w:instrText>
      </w:r>
      <w:r w:rsidR="00B6582A">
        <w:fldChar w:fldCharType="separate"/>
      </w:r>
      <w:r w:rsidR="00B6582A">
        <w:rPr>
          <w:b/>
          <w:i/>
          <w:noProof/>
          <w:sz w:val="28"/>
        </w:rPr>
        <w:t>R2-220</w:t>
      </w:r>
      <w:r w:rsidR="00B6582A">
        <w:rPr>
          <w:b/>
          <w:i/>
          <w:noProof/>
          <w:sz w:val="28"/>
        </w:rPr>
        <w:t>9379</w:t>
      </w:r>
      <w:r w:rsidR="00B6582A">
        <w:rPr>
          <w:b/>
          <w:i/>
          <w:noProof/>
          <w:sz w:val="28"/>
        </w:rPr>
        <w:fldChar w:fldCharType="end"/>
      </w:r>
    </w:p>
    <w:p w14:paraId="5F4C5F2D" w14:textId="1372D06E" w:rsidR="00133216" w:rsidRDefault="00000000" w:rsidP="0013321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33216">
          <w:rPr>
            <w:b/>
            <w:noProof/>
            <w:sz w:val="24"/>
          </w:rPr>
          <w:t>E-meeting</w:t>
        </w:r>
      </w:fldSimple>
      <w:r w:rsidR="00133216">
        <w:rPr>
          <w:b/>
          <w:noProof/>
          <w:sz w:val="24"/>
        </w:rPr>
        <w:t>,</w:t>
      </w:r>
      <w:fldSimple w:instr=" DOCPROPERTY  StartDate  \* MERGEFORMAT ">
        <w:r w:rsidR="00133216" w:rsidRPr="00BA51D9">
          <w:rPr>
            <w:b/>
            <w:noProof/>
            <w:sz w:val="24"/>
          </w:rPr>
          <w:t xml:space="preserve"> </w:t>
        </w:r>
        <w:r w:rsidR="00B6582A">
          <w:rPr>
            <w:b/>
            <w:noProof/>
            <w:sz w:val="24"/>
          </w:rPr>
          <w:t>October</w:t>
        </w:r>
        <w:r w:rsidR="00B6582A">
          <w:rPr>
            <w:b/>
            <w:noProof/>
            <w:sz w:val="24"/>
          </w:rPr>
          <w:t xml:space="preserve"> </w:t>
        </w:r>
        <w:r w:rsidR="00133216">
          <w:rPr>
            <w:b/>
            <w:noProof/>
            <w:sz w:val="24"/>
          </w:rPr>
          <w:t>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CDB6E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3216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C40DC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33216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57EDF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3321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BE9B06" w:rsidR="001E41F3" w:rsidRPr="00410371" w:rsidRDefault="001332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33216">
              <w:rPr>
                <w:b/>
                <w:noProof/>
                <w:sz w:val="28"/>
              </w:rPr>
              <w:t>R2-2208869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E7C85" w:rsidR="00F25D98" w:rsidRDefault="001332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2BF352" w:rsidR="00F25D98" w:rsidRDefault="001332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2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33216" w:rsidRDefault="00133216" w:rsidP="001332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361789" w:rsidR="00133216" w:rsidRDefault="00000000" w:rsidP="001332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33216">
                <w:t>Correction for SL DRX</w:t>
              </w:r>
            </w:fldSimple>
          </w:p>
        </w:tc>
      </w:tr>
      <w:tr w:rsidR="001332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33216" w:rsidRDefault="00133216" w:rsidP="00133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33216" w:rsidRDefault="00133216" w:rsidP="00133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2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33216" w:rsidRDefault="00133216" w:rsidP="001332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68FBC" w:rsidR="00133216" w:rsidRDefault="00000000" w:rsidP="001332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33216">
                <w:rPr>
                  <w:noProof/>
                </w:rPr>
                <w:t>OPPO</w:t>
              </w:r>
            </w:fldSimple>
          </w:p>
        </w:tc>
      </w:tr>
      <w:tr w:rsidR="001332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33216" w:rsidRDefault="00133216" w:rsidP="001332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2E57C1" w:rsidR="00133216" w:rsidRDefault="00000000" w:rsidP="001332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33216">
                <w:rPr>
                  <w:noProof/>
                </w:rPr>
                <w:t>R2</w:t>
              </w:r>
            </w:fldSimple>
          </w:p>
        </w:tc>
      </w:tr>
      <w:tr w:rsidR="001332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33216" w:rsidRDefault="00133216" w:rsidP="00133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33216" w:rsidRDefault="00133216" w:rsidP="00133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2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33216" w:rsidRDefault="00133216" w:rsidP="001332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3223AE" w:rsidR="00133216" w:rsidRDefault="00133216" w:rsidP="00133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33216" w:rsidRDefault="00133216" w:rsidP="001332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33216" w:rsidRDefault="00133216" w:rsidP="001332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3B2F2B" w:rsidR="00133216" w:rsidRDefault="00000000" w:rsidP="001332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33216">
                <w:t>2022-09-</w:t>
              </w:r>
            </w:fldSimple>
            <w:r w:rsidR="00133216">
              <w:t>02</w:t>
            </w:r>
          </w:p>
        </w:tc>
      </w:tr>
      <w:tr w:rsidR="001332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33216" w:rsidRDefault="00133216" w:rsidP="00133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33216" w:rsidRDefault="00133216" w:rsidP="00133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33216" w:rsidRDefault="00133216" w:rsidP="00133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33216" w:rsidRDefault="00133216" w:rsidP="00133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33216" w:rsidRDefault="00133216" w:rsidP="00133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2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33216" w:rsidRDefault="00133216" w:rsidP="001332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E65D66" w:rsidR="00133216" w:rsidRDefault="00000000" w:rsidP="001332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3321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33216" w:rsidRDefault="00133216" w:rsidP="001332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33216" w:rsidRDefault="00133216" w:rsidP="001332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2E125C" w:rsidR="00133216" w:rsidRDefault="00133216" w:rsidP="00133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D44B6" w14:textId="3FC0F430" w:rsidR="00DE4AFC" w:rsidRDefault="00DE4AFC" w:rsidP="00DE4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119, in R17 SL Relay session, it was concluded that</w:t>
            </w:r>
          </w:p>
          <w:p w14:paraId="6864B62B" w14:textId="77777777" w:rsidR="00DE4AFC" w:rsidRDefault="00DE4AFC" w:rsidP="00DE4A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F1EF3B" w14:textId="0B836F08" w:rsidR="00DE4AFC" w:rsidRPr="00DE4AFC" w:rsidRDefault="00DE4AFC" w:rsidP="00DE4AFC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DE4AFC">
              <w:rPr>
                <w:b/>
                <w:bCs/>
                <w:i/>
                <w:iCs/>
                <w:noProof/>
              </w:rPr>
              <w:t>Rx UE reports SL-DRX-based discovery message reception in SL-RxInterestedGC-BC-Dest-r17, and the UE can set QoS info in sl-RxInterestedQoS-InfoList-r17 by implementation as long as it does not overlap with non-default QoS.</w:t>
            </w:r>
          </w:p>
          <w:p w14:paraId="4C474931" w14:textId="77777777" w:rsidR="00DE4AFC" w:rsidRDefault="00DE4AFC" w:rsidP="00DE4A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73809A" w14:textId="02D6A2FC" w:rsidR="00DE4AFC" w:rsidRDefault="00DE4AFC" w:rsidP="00DE4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this agreement has been reflected by the addition of a NOTE in procedural text </w:t>
            </w:r>
          </w:p>
          <w:p w14:paraId="01D855E8" w14:textId="77777777" w:rsidR="00DE4AFC" w:rsidRDefault="00DE4AFC" w:rsidP="00DE4A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196970" w14:textId="77777777" w:rsidR="00DE4AFC" w:rsidRPr="00DE4AFC" w:rsidRDefault="00DE4AFC" w:rsidP="00DE4AFC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DE4AFC">
              <w:rPr>
                <w:b/>
                <w:bCs/>
                <w:i/>
                <w:iCs/>
                <w:noProof/>
              </w:rPr>
              <w:t>5.8.3.3</w:t>
            </w:r>
            <w:r w:rsidRPr="00DE4AFC">
              <w:rPr>
                <w:b/>
                <w:bCs/>
                <w:i/>
                <w:iCs/>
                <w:noProof/>
              </w:rPr>
              <w:tab/>
              <w:t>Actions related to transmission of SidelinkUEInformationNR message</w:t>
            </w:r>
          </w:p>
          <w:p w14:paraId="03EED132" w14:textId="77777777" w:rsidR="00DE4AFC" w:rsidRPr="00DE4AFC" w:rsidRDefault="00DE4AFC" w:rsidP="00DE4AFC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DE4AFC">
              <w:rPr>
                <w:b/>
                <w:bCs/>
                <w:i/>
                <w:iCs/>
                <w:noProof/>
              </w:rPr>
              <w:t>[…]</w:t>
            </w:r>
          </w:p>
          <w:p w14:paraId="7BDC2707" w14:textId="2134AFBC" w:rsidR="00DE4AFC" w:rsidRPr="00DE4AFC" w:rsidRDefault="00DE4AFC" w:rsidP="00DE4AFC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DE4AFC">
              <w:rPr>
                <w:b/>
                <w:bCs/>
                <w:i/>
                <w:iCs/>
                <w:noProof/>
                <w:highlight w:val="yellow"/>
              </w:rPr>
              <w:t>NOTE:</w:t>
            </w:r>
            <w:r w:rsidRPr="00DE4AFC">
              <w:rPr>
                <w:b/>
                <w:bCs/>
                <w:i/>
                <w:iCs/>
                <w:noProof/>
                <w:highlight w:val="yellow"/>
              </w:rPr>
              <w:tab/>
              <w:t>It is up to UE implementation to set the QoS profile in sl-RxInterestedQoS-InfoList-r17 for NR sidelink discovery reception.</w:t>
            </w:r>
          </w:p>
          <w:p w14:paraId="7D46965C" w14:textId="77777777" w:rsidR="00DE4AFC" w:rsidRDefault="00DE4AFC" w:rsidP="00DE4A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D23CC4" w14:textId="39E3D5F4" w:rsidR="00DE4AFC" w:rsidRDefault="00DE4AFC" w:rsidP="00DE4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clarification in field description.</w:t>
            </w:r>
          </w:p>
          <w:p w14:paraId="5CD53AE9" w14:textId="77777777" w:rsidR="00DE4AFC" w:rsidRDefault="00DE4AFC" w:rsidP="00DE4A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72038B" w14:textId="77777777" w:rsidR="00DE4AFC" w:rsidRPr="00DE4AFC" w:rsidRDefault="00DE4AFC" w:rsidP="00DE4AFC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DE4AFC">
              <w:rPr>
                <w:b/>
                <w:bCs/>
                <w:i/>
                <w:iCs/>
                <w:noProof/>
              </w:rPr>
              <w:t>sl-RxInterestedGC-BC-DestList</w:t>
            </w:r>
          </w:p>
          <w:p w14:paraId="1BFECB42" w14:textId="5A41349A" w:rsidR="00DE4AFC" w:rsidRPr="00DE4AFC" w:rsidRDefault="00DE4AFC" w:rsidP="00DE4AFC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DE4AFC">
              <w:rPr>
                <w:b/>
                <w:bCs/>
                <w:i/>
                <w:iCs/>
                <w:noProof/>
              </w:rPr>
              <w:t xml:space="preserve">Indicates the reported QoS profile and associated destination for which UE is interested in reception to the network for NR sidelink groupcast and broadcast communication, </w:t>
            </w:r>
            <w:r w:rsidRPr="00DE4AFC">
              <w:rPr>
                <w:b/>
                <w:bCs/>
                <w:i/>
                <w:iCs/>
                <w:noProof/>
                <w:highlight w:val="yellow"/>
              </w:rPr>
              <w:t>or NR sidelink discovery</w:t>
            </w:r>
            <w:r w:rsidRPr="00DE4AFC">
              <w:rPr>
                <w:b/>
                <w:bCs/>
                <w:i/>
                <w:iCs/>
                <w:noProof/>
              </w:rPr>
              <w:t>.</w:t>
            </w:r>
          </w:p>
          <w:p w14:paraId="128BCC65" w14:textId="77777777" w:rsidR="00DE4AFC" w:rsidRDefault="00DE4AFC" w:rsidP="00DE4A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0C9ED81" w:rsidR="001E41F3" w:rsidRDefault="00B6582A" w:rsidP="00DE4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</w:t>
            </w:r>
            <w:r>
              <w:rPr>
                <w:noProof/>
              </w:rPr>
              <w:t xml:space="preserve">imilar </w:t>
            </w:r>
            <w:r w:rsidR="00DE4AFC">
              <w:rPr>
                <w:noProof/>
              </w:rPr>
              <w:t>approach can be adopted for the handling of DCR message, of which the issue is essentially the same.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EE640C" w14:textId="77777777" w:rsidR="001E41F3" w:rsidRDefault="00DE4A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5.8.3.3 and the field description for SUI message, adopt </w:t>
            </w:r>
            <w:r w:rsidR="00B6582A">
              <w:rPr>
                <w:noProof/>
                <w:lang w:eastAsia="zh-CN"/>
              </w:rPr>
              <w:t>a</w:t>
            </w:r>
            <w:r w:rsidR="00B6582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similar change for DCR message as for </w:t>
            </w:r>
            <w:r w:rsidR="00B6582A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discovery message.</w:t>
            </w:r>
          </w:p>
          <w:p w14:paraId="0CD7F6EA" w14:textId="77777777" w:rsidR="00B6582A" w:rsidRDefault="00B658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B51D1D9" w14:textId="77777777" w:rsidR="00B6582A" w:rsidRDefault="00B6582A" w:rsidP="00B6582A">
            <w:pPr>
              <w:pStyle w:val="CRCoverPage"/>
              <w:spacing w:after="0"/>
              <w:ind w:leftChars="50" w:left="100"/>
              <w:rPr>
                <w:b/>
                <w:noProof/>
                <w:lang w:eastAsia="zh-CN"/>
              </w:rPr>
            </w:pPr>
            <w:r w:rsidRPr="00F53940">
              <w:rPr>
                <w:b/>
                <w:noProof/>
                <w:lang w:eastAsia="zh-CN"/>
              </w:rPr>
              <w:t>Impact analysis</w:t>
            </w:r>
          </w:p>
          <w:p w14:paraId="2CEC3724" w14:textId="77777777" w:rsidR="00B6582A" w:rsidRDefault="00B6582A" w:rsidP="00B6582A">
            <w:pPr>
              <w:pStyle w:val="CRCoverPage"/>
              <w:spacing w:after="0"/>
              <w:ind w:leftChars="50" w:left="100"/>
              <w:rPr>
                <w:b/>
                <w:noProof/>
                <w:lang w:eastAsia="zh-CN"/>
              </w:rPr>
            </w:pPr>
          </w:p>
          <w:p w14:paraId="7D0C3A97" w14:textId="77777777" w:rsidR="00B6582A" w:rsidRPr="007D769B" w:rsidRDefault="00B6582A" w:rsidP="00B6582A">
            <w:pPr>
              <w:pStyle w:val="CRCoverPage"/>
              <w:spacing w:after="0"/>
              <w:ind w:leftChars="50" w:left="100"/>
              <w:rPr>
                <w:rFonts w:cs="Arial"/>
                <w:b/>
                <w:noProof/>
                <w:u w:val="single"/>
              </w:rPr>
            </w:pPr>
            <w:r w:rsidRPr="007D769B">
              <w:rPr>
                <w:rFonts w:cs="Arial"/>
                <w:b/>
                <w:noProof/>
                <w:u w:val="single"/>
              </w:rPr>
              <w:t>Impacted 5G architecture options:</w:t>
            </w:r>
          </w:p>
          <w:p w14:paraId="59309CE1" w14:textId="77777777" w:rsidR="00B6582A" w:rsidRDefault="00B6582A" w:rsidP="00B6582A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lastRenderedPageBreak/>
              <w:t>SA</w:t>
            </w:r>
          </w:p>
          <w:p w14:paraId="38FF3E7A" w14:textId="77777777" w:rsidR="00B6582A" w:rsidRPr="007D769B" w:rsidRDefault="00B6582A" w:rsidP="00B6582A">
            <w:pPr>
              <w:pStyle w:val="CRCoverPage"/>
              <w:spacing w:after="0"/>
              <w:ind w:leftChars="50" w:left="100"/>
              <w:rPr>
                <w:b/>
                <w:noProof/>
                <w:lang w:eastAsia="zh-CN"/>
              </w:rPr>
            </w:pPr>
            <w:r w:rsidRPr="00F53940">
              <w:rPr>
                <w:b/>
                <w:noProof/>
                <w:u w:val="single"/>
                <w:lang w:eastAsia="zh-CN"/>
              </w:rPr>
              <w:t>Impacted functionality</w:t>
            </w:r>
          </w:p>
          <w:p w14:paraId="076B20C5" w14:textId="0FDF7C7C" w:rsidR="00B6582A" w:rsidRDefault="00B6582A" w:rsidP="00B6582A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SL-DRX</w:t>
            </w:r>
          </w:p>
          <w:p w14:paraId="33D4D1ED" w14:textId="77777777" w:rsidR="00B6582A" w:rsidRPr="00F53940" w:rsidRDefault="00B6582A" w:rsidP="00B6582A">
            <w:pPr>
              <w:pStyle w:val="CRCoverPage"/>
              <w:spacing w:after="0"/>
              <w:ind w:leftChars="50" w:left="100"/>
              <w:rPr>
                <w:b/>
                <w:noProof/>
                <w:u w:val="single"/>
                <w:lang w:eastAsia="zh-CN"/>
              </w:rPr>
            </w:pPr>
            <w:r w:rsidRPr="00F53940">
              <w:rPr>
                <w:b/>
                <w:noProof/>
                <w:u w:val="single"/>
                <w:lang w:eastAsia="zh-CN"/>
              </w:rPr>
              <w:t xml:space="preserve">Inter-operability: </w:t>
            </w:r>
          </w:p>
          <w:p w14:paraId="068638F5" w14:textId="6C509453" w:rsidR="00B6582A" w:rsidRDefault="00B6582A" w:rsidP="00B6582A">
            <w:pPr>
              <w:pStyle w:val="CRCoverPage"/>
              <w:spacing w:after="0"/>
              <w:ind w:leftChars="50" w:left="100"/>
              <w:rPr>
                <w:rFonts w:eastAsia="等线" w:cs="Arial"/>
                <w:noProof/>
                <w:lang w:val="en-US" w:eastAsia="zh-CN"/>
              </w:rPr>
            </w:pPr>
            <w:r>
              <w:rPr>
                <w:rFonts w:eastAsia="等线" w:cs="Arial" w:hint="eastAsia"/>
                <w:noProof/>
                <w:lang w:val="en-US" w:eastAsia="zh-CN"/>
              </w:rPr>
              <w:t>I</w:t>
            </w:r>
            <w:r>
              <w:rPr>
                <w:rFonts w:eastAsia="等线" w:cs="Arial"/>
                <w:noProof/>
                <w:lang w:val="en-US" w:eastAsia="zh-CN"/>
              </w:rPr>
              <w:t xml:space="preserve">f network implements the change but not the UE, there is no inter-operability issue since the issue is </w:t>
            </w:r>
            <w:r>
              <w:rPr>
                <w:rFonts w:eastAsia="等线" w:cs="Arial"/>
                <w:noProof/>
                <w:lang w:val="en-US" w:eastAsia="zh-CN"/>
              </w:rPr>
              <w:t>just that UE will not report DCR related DRX assistance information</w:t>
            </w:r>
            <w:r>
              <w:rPr>
                <w:rFonts w:eastAsia="等线" w:cs="Arial"/>
                <w:noProof/>
                <w:lang w:val="en-US" w:eastAsia="zh-CN"/>
              </w:rPr>
              <w:t xml:space="preserve">. </w:t>
            </w:r>
          </w:p>
          <w:p w14:paraId="6643C9E5" w14:textId="703D25B6" w:rsidR="00B6582A" w:rsidRDefault="00B6582A" w:rsidP="00B6582A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eastAsia="等线" w:cs="Arial" w:hint="eastAsia"/>
                <w:noProof/>
                <w:lang w:val="en-US" w:eastAsia="zh-CN"/>
              </w:rPr>
              <w:t>I</w:t>
            </w:r>
            <w:r>
              <w:rPr>
                <w:rFonts w:eastAsia="等线" w:cs="Arial"/>
                <w:noProof/>
                <w:lang w:val="en-US" w:eastAsia="zh-CN"/>
              </w:rPr>
              <w:t>f the UE implements the change but not the network</w:t>
            </w:r>
            <w:r>
              <w:rPr>
                <w:rFonts w:eastAsia="等线" w:cs="Arial"/>
                <w:noProof/>
                <w:lang w:val="en-US" w:eastAsia="zh-CN"/>
              </w:rPr>
              <w:t>,</w:t>
            </w:r>
            <w:r>
              <w:rPr>
                <w:rFonts w:eastAsia="等线" w:cs="Arial"/>
                <w:noProof/>
                <w:lang w:val="en-US" w:eastAsia="zh-CN"/>
              </w:rPr>
              <w:t xml:space="preserve"> there is no inter-operability issue since </w:t>
            </w:r>
            <w:r>
              <w:rPr>
                <w:rFonts w:eastAsia="等线" w:cs="Arial"/>
                <w:noProof/>
                <w:lang w:val="en-US" w:eastAsia="zh-CN"/>
              </w:rPr>
              <w:t>the report by UE can be handled by legacy network in the similar way as for GC/BC traffic</w:t>
            </w:r>
            <w:r>
              <w:rPr>
                <w:rFonts w:eastAsia="等线" w:cs="Arial"/>
                <w:noProof/>
                <w:lang w:val="en-US" w:eastAsia="zh-CN"/>
              </w:rPr>
              <w:t>.</w:t>
            </w:r>
          </w:p>
          <w:p w14:paraId="31C656EC" w14:textId="455FF21C" w:rsidR="00B6582A" w:rsidRDefault="00B6582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228ACE" w:rsidR="001E41F3" w:rsidRDefault="00DE4A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hen UE performs reception for DCR message using SL-DRX, it cannot notify gNB.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B1E6C0" w:rsidR="001E41F3" w:rsidRDefault="00DE4A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.8.3.3, 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EE3994" w:rsidR="001E41F3" w:rsidRDefault="00DE4A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23B6D6" w:rsidR="001E41F3" w:rsidRDefault="00DE4A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8B44B4" w:rsidR="001E41F3" w:rsidRDefault="00DE4A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DE4A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4AFC" w:rsidRDefault="00DE4AFC" w:rsidP="00DE4A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59079E" w:rsidR="00DE4AFC" w:rsidRDefault="00DE4AFC" w:rsidP="00DE4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draft CR is based on the approved CR in </w:t>
            </w:r>
            <w:r w:rsidRPr="00B56D33">
              <w:rPr>
                <w:noProof/>
                <w:lang w:eastAsia="zh-CN"/>
              </w:rPr>
              <w:t>R2-220</w:t>
            </w:r>
            <w:r>
              <w:rPr>
                <w:noProof/>
                <w:lang w:eastAsia="zh-CN"/>
              </w:rPr>
              <w:t>8869.</w:t>
            </w:r>
          </w:p>
        </w:tc>
      </w:tr>
      <w:tr w:rsidR="00DE4A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4AFC" w:rsidRPr="008863B9" w:rsidRDefault="00DE4AFC" w:rsidP="00DE4A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4AFC" w:rsidRPr="008863B9" w:rsidRDefault="00DE4AFC" w:rsidP="00DE4A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4A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4AFC" w:rsidRDefault="00DE4AFC" w:rsidP="00DE4A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E4AFC" w:rsidRDefault="00DE4AFC" w:rsidP="00DE4A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7502F94" w:rsidR="001E41F3" w:rsidRDefault="00826763" w:rsidP="008267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  <w:lang w:eastAsia="zh-CN"/>
        </w:rPr>
      </w:pPr>
      <w:r w:rsidRPr="00826763">
        <w:rPr>
          <w:rFonts w:hint="eastAsia"/>
          <w:i/>
          <w:iCs/>
          <w:noProof/>
          <w:highlight w:val="yellow"/>
          <w:lang w:eastAsia="zh-CN"/>
        </w:rPr>
        <w:lastRenderedPageBreak/>
        <w:t>S</w:t>
      </w:r>
      <w:r w:rsidRPr="00826763">
        <w:rPr>
          <w:i/>
          <w:iCs/>
          <w:noProof/>
          <w:highlight w:val="yellow"/>
          <w:lang w:eastAsia="zh-CN"/>
        </w:rPr>
        <w:t>tart Change</w:t>
      </w:r>
    </w:p>
    <w:p w14:paraId="5EA05205" w14:textId="77777777" w:rsidR="00A67894" w:rsidRPr="00A67894" w:rsidRDefault="00A67894" w:rsidP="00A6789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A67894">
        <w:rPr>
          <w:rFonts w:ascii="Arial" w:eastAsia="Times New Roman" w:hAnsi="Arial"/>
          <w:sz w:val="24"/>
          <w:lang w:eastAsia="ja-JP"/>
        </w:rPr>
        <w:t>5.8.</w:t>
      </w:r>
      <w:r w:rsidRPr="00A67894">
        <w:rPr>
          <w:rFonts w:ascii="Arial" w:eastAsia="Times New Roman" w:hAnsi="Arial"/>
          <w:sz w:val="24"/>
          <w:lang w:eastAsia="zh-CN"/>
        </w:rPr>
        <w:t>3</w:t>
      </w:r>
      <w:r w:rsidRPr="00A67894">
        <w:rPr>
          <w:rFonts w:ascii="Arial" w:eastAsia="Times New Roman" w:hAnsi="Arial"/>
          <w:sz w:val="24"/>
          <w:lang w:eastAsia="ja-JP"/>
        </w:rPr>
        <w:t>.3</w:t>
      </w:r>
      <w:r w:rsidRPr="00A67894">
        <w:rPr>
          <w:rFonts w:ascii="Arial" w:eastAsia="Times New Roman" w:hAnsi="Arial"/>
          <w:sz w:val="24"/>
          <w:lang w:eastAsia="ja-JP"/>
        </w:rPr>
        <w:tab/>
        <w:t xml:space="preserve">Actions related to transmission of </w:t>
      </w:r>
      <w:proofErr w:type="spellStart"/>
      <w:r w:rsidRPr="00A67894">
        <w:rPr>
          <w:rFonts w:ascii="Arial" w:eastAsia="Times New Roman" w:hAnsi="Arial"/>
          <w:i/>
          <w:sz w:val="24"/>
          <w:lang w:eastAsia="ja-JP"/>
        </w:rPr>
        <w:t>SidelinkUEInformationNR</w:t>
      </w:r>
      <w:proofErr w:type="spellEnd"/>
      <w:r w:rsidRPr="00A67894">
        <w:rPr>
          <w:rFonts w:ascii="Arial" w:eastAsia="Times New Roman" w:hAnsi="Arial"/>
          <w:sz w:val="24"/>
          <w:lang w:eastAsia="ja-JP"/>
        </w:rPr>
        <w:t xml:space="preserve"> message</w:t>
      </w:r>
    </w:p>
    <w:p w14:paraId="47776142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 xml:space="preserve">The UE shall set the contents of the </w:t>
      </w:r>
      <w:proofErr w:type="spellStart"/>
      <w:r w:rsidRPr="00A67894">
        <w:rPr>
          <w:rFonts w:eastAsia="Times New Roman"/>
          <w:i/>
          <w:lang w:eastAsia="ja-JP"/>
        </w:rPr>
        <w:t>SidelinkUEInformationNR</w:t>
      </w:r>
      <w:proofErr w:type="spellEnd"/>
      <w:r w:rsidRPr="00A67894">
        <w:rPr>
          <w:rFonts w:eastAsia="Times New Roman"/>
          <w:lang w:eastAsia="ja-JP"/>
        </w:rPr>
        <w:t xml:space="preserve"> message as follows:</w:t>
      </w:r>
    </w:p>
    <w:p w14:paraId="49DAF9D7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1&gt;</w:t>
      </w:r>
      <w:r w:rsidRPr="00A67894">
        <w:rPr>
          <w:rFonts w:eastAsia="Times New Roman"/>
          <w:lang w:eastAsia="ja-JP"/>
        </w:rPr>
        <w:tab/>
        <w:t xml:space="preserve">if the UE initiates the procedure to indicate it is (no more) interested to </w:t>
      </w:r>
      <w:r w:rsidRPr="00A67894">
        <w:rPr>
          <w:rFonts w:eastAsia="Times New Roman"/>
          <w:lang w:eastAsia="zh-CN"/>
        </w:rPr>
        <w:t xml:space="preserve">receive NR </w:t>
      </w:r>
      <w:proofErr w:type="spellStart"/>
      <w:r w:rsidRPr="00A67894">
        <w:rPr>
          <w:rFonts w:eastAsia="Times New Roman"/>
          <w:lang w:eastAsia="zh-CN"/>
        </w:rPr>
        <w:t>sidelink</w:t>
      </w:r>
      <w:proofErr w:type="spellEnd"/>
      <w:r w:rsidRPr="00A67894">
        <w:rPr>
          <w:rFonts w:eastAsia="Times New Roman"/>
          <w:lang w:eastAsia="zh-CN"/>
        </w:rPr>
        <w:t xml:space="preserve"> communication</w:t>
      </w:r>
      <w:r w:rsidRPr="00A67894">
        <w:rPr>
          <w:rFonts w:eastAsia="Times New Roman"/>
          <w:lang w:eastAsia="ja-JP"/>
        </w:rPr>
        <w:t xml:space="preserve"> or to request (configuration/ release) of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communication</w:t>
      </w:r>
      <w:r w:rsidRPr="00A67894">
        <w:rPr>
          <w:rFonts w:eastAsia="Times New Roman"/>
          <w:lang w:eastAsia="zh-CN"/>
        </w:rPr>
        <w:t xml:space="preserve"> </w:t>
      </w:r>
      <w:r w:rsidRPr="00A67894">
        <w:rPr>
          <w:rFonts w:eastAsia="Times New Roman"/>
          <w:lang w:eastAsia="ja-JP"/>
        </w:rPr>
        <w:t xml:space="preserve">transmission resources or to </w:t>
      </w:r>
      <w:r w:rsidRPr="00A67894">
        <w:rPr>
          <w:rFonts w:eastAsia="Times New Roman"/>
          <w:lang w:eastAsia="zh-CN"/>
        </w:rPr>
        <w:t xml:space="preserve">report to the network that a </w:t>
      </w:r>
      <w:proofErr w:type="spellStart"/>
      <w:r w:rsidRPr="00A67894">
        <w:rPr>
          <w:rFonts w:eastAsia="Times New Roman"/>
          <w:lang w:eastAsia="zh-CN"/>
        </w:rPr>
        <w:t>sidelink</w:t>
      </w:r>
      <w:proofErr w:type="spellEnd"/>
      <w:r w:rsidRPr="00A67894">
        <w:rPr>
          <w:rFonts w:eastAsia="Times New Roman"/>
          <w:lang w:eastAsia="zh-CN"/>
        </w:rPr>
        <w:t xml:space="preserve"> radio link failure or </w:t>
      </w:r>
      <w:proofErr w:type="spellStart"/>
      <w:r w:rsidRPr="00A67894">
        <w:rPr>
          <w:rFonts w:eastAsia="Times New Roman"/>
          <w:lang w:eastAsia="zh-CN"/>
        </w:rPr>
        <w:t>sidelink</w:t>
      </w:r>
      <w:proofErr w:type="spellEnd"/>
      <w:r w:rsidRPr="00A67894">
        <w:rPr>
          <w:rFonts w:eastAsia="Times New Roman"/>
          <w:lang w:eastAsia="zh-CN"/>
        </w:rPr>
        <w:t xml:space="preserve"> RRC reconfiguration failure has been declared</w:t>
      </w:r>
      <w:r w:rsidRPr="00A67894">
        <w:rPr>
          <w:rFonts w:eastAsia="Times New Roman"/>
          <w:lang w:eastAsia="ja-JP"/>
        </w:rPr>
        <w:t xml:space="preserve"> or to report to the network the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DRX configuration for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unicast reception or to report to the network the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DRX assistance information or the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DRX configuration reject information for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unicast transmission or to report to the network the Destination Layer-2 ID and QoS profile associated with its interested services that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DRX is applied for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groupcast or broadcast reception</w:t>
      </w:r>
      <w:r w:rsidRPr="00A67894">
        <w:rPr>
          <w:rFonts w:eastAsia="Times New Roman"/>
          <w:lang w:eastAsia="zh-CN"/>
        </w:rPr>
        <w:t xml:space="preserve"> or to report to the network the Destination Layer-2 ID and the </w:t>
      </w:r>
      <w:proofErr w:type="spellStart"/>
      <w:r w:rsidRPr="00A67894">
        <w:rPr>
          <w:rFonts w:eastAsia="Times New Roman"/>
          <w:lang w:eastAsia="zh-CN"/>
        </w:rPr>
        <w:t>sidelink</w:t>
      </w:r>
      <w:proofErr w:type="spellEnd"/>
      <w:r w:rsidRPr="00A67894">
        <w:rPr>
          <w:rFonts w:eastAsia="Times New Roman"/>
          <w:lang w:eastAsia="zh-CN"/>
        </w:rPr>
        <w:t xml:space="preserve"> DRX on/off indication for the corresponding destination for NR </w:t>
      </w:r>
      <w:proofErr w:type="spellStart"/>
      <w:r w:rsidRPr="00A67894">
        <w:rPr>
          <w:rFonts w:eastAsia="Times New Roman"/>
          <w:lang w:eastAsia="zh-CN"/>
        </w:rPr>
        <w:t>sidelink</w:t>
      </w:r>
      <w:proofErr w:type="spellEnd"/>
      <w:r w:rsidRPr="00A67894">
        <w:rPr>
          <w:rFonts w:eastAsia="Times New Roman"/>
          <w:lang w:eastAsia="zh-CN"/>
        </w:rPr>
        <w:t xml:space="preserve"> groupcast transmission or to indicate it is (no more) interested to receive NR </w:t>
      </w:r>
      <w:proofErr w:type="spellStart"/>
      <w:r w:rsidRPr="00A67894">
        <w:rPr>
          <w:rFonts w:eastAsia="Times New Roman"/>
          <w:lang w:eastAsia="zh-CN"/>
        </w:rPr>
        <w:t>sidelink</w:t>
      </w:r>
      <w:proofErr w:type="spellEnd"/>
      <w:r w:rsidRPr="00A67894">
        <w:rPr>
          <w:rFonts w:eastAsia="Times New Roman"/>
          <w:lang w:eastAsia="zh-CN"/>
        </w:rPr>
        <w:t xml:space="preserve"> discovery </w:t>
      </w:r>
      <w:r w:rsidRPr="00A67894">
        <w:rPr>
          <w:rFonts w:eastAsia="Times New Roman"/>
          <w:lang w:eastAsia="ja-JP"/>
        </w:rPr>
        <w:t>messages</w:t>
      </w:r>
      <w:r w:rsidRPr="00A67894">
        <w:rPr>
          <w:rFonts w:eastAsia="Times New Roman"/>
          <w:lang w:eastAsia="zh-CN"/>
        </w:rPr>
        <w:t xml:space="preserve"> or to request (configuration/ release) of NR </w:t>
      </w:r>
      <w:proofErr w:type="spellStart"/>
      <w:r w:rsidRPr="00A67894">
        <w:rPr>
          <w:rFonts w:eastAsia="Times New Roman"/>
          <w:lang w:eastAsia="zh-CN"/>
        </w:rPr>
        <w:t>sidelink</w:t>
      </w:r>
      <w:proofErr w:type="spellEnd"/>
      <w:r w:rsidRPr="00A67894">
        <w:rPr>
          <w:rFonts w:eastAsia="Times New Roman"/>
          <w:lang w:eastAsia="zh-CN"/>
        </w:rPr>
        <w:t xml:space="preserve"> discovery </w:t>
      </w:r>
      <w:r w:rsidRPr="00A67894">
        <w:rPr>
          <w:rFonts w:eastAsia="Times New Roman"/>
          <w:lang w:eastAsia="ja-JP"/>
        </w:rPr>
        <w:t>messages</w:t>
      </w:r>
      <w:r w:rsidRPr="00A67894">
        <w:rPr>
          <w:rFonts w:eastAsia="Times New Roman"/>
          <w:lang w:eastAsia="zh-CN"/>
        </w:rPr>
        <w:t xml:space="preserve"> transmission resources or to request (configuration/ release) of NR </w:t>
      </w:r>
      <w:proofErr w:type="spellStart"/>
      <w:r w:rsidRPr="00A67894">
        <w:rPr>
          <w:rFonts w:eastAsia="Times New Roman"/>
          <w:lang w:eastAsia="zh-CN"/>
        </w:rPr>
        <w:t>sidelink</w:t>
      </w:r>
      <w:proofErr w:type="spellEnd"/>
      <w:r w:rsidRPr="00A67894">
        <w:rPr>
          <w:rFonts w:eastAsia="Times New Roman"/>
          <w:lang w:eastAsia="zh-CN"/>
        </w:rPr>
        <w:t xml:space="preserve"> U2N relay communication transmission resources</w:t>
      </w:r>
      <w:r w:rsidRPr="00A67894">
        <w:rPr>
          <w:rFonts w:eastAsia="Times New Roman"/>
          <w:lang w:eastAsia="ja-JP"/>
        </w:rPr>
        <w:t xml:space="preserve"> (i.e. UE includes all concerned information, irrespective of what triggered the procedure):</w:t>
      </w:r>
    </w:p>
    <w:p w14:paraId="70AF9747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2&gt;</w:t>
      </w:r>
      <w:r w:rsidRPr="00A67894">
        <w:rPr>
          <w:rFonts w:eastAsia="Times New Roman"/>
          <w:lang w:eastAsia="ja-JP"/>
        </w:rPr>
        <w:tab/>
        <w:t xml:space="preserve">if </w:t>
      </w:r>
      <w:r w:rsidRPr="00A67894">
        <w:rPr>
          <w:rFonts w:eastAsia="Times New Roman"/>
          <w:i/>
          <w:lang w:eastAsia="ja-JP"/>
        </w:rPr>
        <w:t xml:space="preserve">SIB12 </w:t>
      </w:r>
      <w:r w:rsidRPr="00A67894">
        <w:rPr>
          <w:rFonts w:eastAsia="Times New Roman"/>
          <w:lang w:eastAsia="ja-JP"/>
        </w:rPr>
        <w:t xml:space="preserve">including </w:t>
      </w:r>
      <w:proofErr w:type="spellStart"/>
      <w:r w:rsidRPr="00A67894">
        <w:rPr>
          <w:rFonts w:eastAsia="Times New Roman"/>
          <w:i/>
          <w:lang w:eastAsia="ja-JP"/>
        </w:rPr>
        <w:t>sl-ConfigCommonNR</w:t>
      </w:r>
      <w:proofErr w:type="spellEnd"/>
      <w:r w:rsidRPr="00A67894">
        <w:rPr>
          <w:rFonts w:eastAsia="Times New Roman"/>
          <w:lang w:eastAsia="ja-JP"/>
        </w:rPr>
        <w:t xml:space="preserve"> is provided by the </w:t>
      </w:r>
      <w:proofErr w:type="spellStart"/>
      <w:r w:rsidRPr="00A67894">
        <w:rPr>
          <w:rFonts w:eastAsia="Times New Roman"/>
          <w:lang w:eastAsia="ja-JP"/>
        </w:rPr>
        <w:t>PCell</w:t>
      </w:r>
      <w:proofErr w:type="spellEnd"/>
      <w:r w:rsidRPr="00A67894">
        <w:rPr>
          <w:rFonts w:eastAsia="Times New Roman"/>
          <w:lang w:eastAsia="ja-JP"/>
        </w:rPr>
        <w:t>:</w:t>
      </w:r>
    </w:p>
    <w:p w14:paraId="1B4B6765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3&gt;</w:t>
      </w:r>
      <w:r w:rsidRPr="00A67894">
        <w:rPr>
          <w:rFonts w:eastAsia="Times New Roman"/>
          <w:lang w:eastAsia="ja-JP"/>
        </w:rPr>
        <w:tab/>
        <w:t xml:space="preserve">if configured by upper layers to receive </w:t>
      </w:r>
      <w:r w:rsidRPr="00A67894">
        <w:rPr>
          <w:rFonts w:eastAsia="Times New Roman"/>
          <w:lang w:eastAsia="zh-CN"/>
        </w:rPr>
        <w:t xml:space="preserve">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communication:</w:t>
      </w:r>
    </w:p>
    <w:p w14:paraId="36CA570C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4&gt;</w:t>
      </w:r>
      <w:r w:rsidRPr="00A67894">
        <w:rPr>
          <w:rFonts w:eastAsia="Times New Roman"/>
          <w:lang w:eastAsia="ja-JP"/>
        </w:rPr>
        <w:tab/>
        <w:t xml:space="preserve">include </w:t>
      </w:r>
      <w:proofErr w:type="spellStart"/>
      <w:r w:rsidRPr="00A67894">
        <w:rPr>
          <w:rFonts w:eastAsia="Times New Roman"/>
          <w:i/>
          <w:lang w:eastAsia="ja-JP"/>
        </w:rPr>
        <w:t>sl-RxInterestedFreqList</w:t>
      </w:r>
      <w:proofErr w:type="spellEnd"/>
      <w:r w:rsidRPr="00A67894">
        <w:rPr>
          <w:rFonts w:eastAsia="Times New Roman"/>
          <w:i/>
          <w:lang w:eastAsia="ja-JP"/>
        </w:rPr>
        <w:t xml:space="preserve"> </w:t>
      </w:r>
      <w:r w:rsidRPr="00A67894">
        <w:rPr>
          <w:rFonts w:eastAsia="Times New Roman"/>
          <w:lang w:eastAsia="ja-JP"/>
        </w:rPr>
        <w:t xml:space="preserve">and set it to the frequency for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communication reception;</w:t>
      </w:r>
    </w:p>
    <w:p w14:paraId="0B7A3A89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3&gt;</w:t>
      </w:r>
      <w:r w:rsidRPr="00A67894">
        <w:rPr>
          <w:rFonts w:eastAsia="Times New Roman"/>
          <w:lang w:eastAsia="ja-JP"/>
        </w:rPr>
        <w:tab/>
        <w:t xml:space="preserve">if configured by upper layers to transmit non-relay </w:t>
      </w:r>
      <w:r w:rsidRPr="00A67894">
        <w:rPr>
          <w:rFonts w:eastAsia="Times New Roman"/>
          <w:lang w:eastAsia="zh-CN"/>
        </w:rPr>
        <w:t xml:space="preserve">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communication:</w:t>
      </w:r>
    </w:p>
    <w:p w14:paraId="6B243EB5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4&gt;</w:t>
      </w:r>
      <w:r w:rsidRPr="00A67894">
        <w:rPr>
          <w:rFonts w:eastAsia="Times New Roman"/>
          <w:lang w:eastAsia="ja-JP"/>
        </w:rPr>
        <w:tab/>
        <w:t xml:space="preserve">include </w:t>
      </w:r>
      <w:proofErr w:type="spellStart"/>
      <w:r w:rsidRPr="00A67894">
        <w:rPr>
          <w:rFonts w:eastAsia="Times New Roman"/>
          <w:i/>
          <w:lang w:eastAsia="ja-JP"/>
        </w:rPr>
        <w:t>sl-TxResourceReqList</w:t>
      </w:r>
      <w:proofErr w:type="spellEnd"/>
      <w:r w:rsidRPr="00A67894">
        <w:rPr>
          <w:rFonts w:eastAsia="Times New Roman"/>
          <w:lang w:eastAsia="ja-JP"/>
        </w:rPr>
        <w:t xml:space="preserve"> and set its fields (if needed) as follows for each destination for which it requests network to assign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communication resource:</w:t>
      </w:r>
    </w:p>
    <w:p w14:paraId="688694A5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5&gt;</w:t>
      </w:r>
      <w:r w:rsidRPr="00A67894">
        <w:rPr>
          <w:rFonts w:eastAsia="Times New Roman"/>
          <w:lang w:eastAsia="ja-JP"/>
        </w:rPr>
        <w:tab/>
        <w:t xml:space="preserve">set </w:t>
      </w:r>
      <w:proofErr w:type="spellStart"/>
      <w:r w:rsidRPr="00A67894">
        <w:rPr>
          <w:rFonts w:eastAsia="Times New Roman"/>
          <w:i/>
          <w:lang w:eastAsia="ja-JP"/>
        </w:rPr>
        <w:t>sl-DestinationIdentity</w:t>
      </w:r>
      <w:proofErr w:type="spellEnd"/>
      <w:r w:rsidRPr="00A67894">
        <w:rPr>
          <w:rFonts w:eastAsia="Times New Roman"/>
          <w:i/>
          <w:lang w:eastAsia="ja-JP"/>
        </w:rPr>
        <w:t xml:space="preserve"> </w:t>
      </w:r>
      <w:r w:rsidRPr="00A67894">
        <w:rPr>
          <w:rFonts w:eastAsia="Times New Roman"/>
          <w:lang w:eastAsia="ja-JP"/>
        </w:rPr>
        <w:t>to the destination identity configured by upper layer</w:t>
      </w:r>
      <w:r w:rsidRPr="00A67894">
        <w:rPr>
          <w:rFonts w:eastAsia="Times New Roman"/>
          <w:lang w:eastAsia="zh-CN"/>
        </w:rPr>
        <w:t xml:space="preserve"> for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communication</w:t>
      </w:r>
      <w:r w:rsidRPr="00A67894">
        <w:rPr>
          <w:rFonts w:eastAsia="Times New Roman"/>
          <w:lang w:eastAsia="zh-CN"/>
        </w:rPr>
        <w:t xml:space="preserve"> transmission</w:t>
      </w:r>
      <w:r w:rsidRPr="00A67894">
        <w:rPr>
          <w:rFonts w:eastAsia="Times New Roman"/>
          <w:lang w:eastAsia="ja-JP"/>
        </w:rPr>
        <w:t>;</w:t>
      </w:r>
    </w:p>
    <w:p w14:paraId="0E01778E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5&gt;</w:t>
      </w:r>
      <w:r w:rsidRPr="00A67894">
        <w:rPr>
          <w:rFonts w:eastAsia="Times New Roman"/>
          <w:lang w:eastAsia="ja-JP"/>
        </w:rPr>
        <w:tab/>
        <w:t xml:space="preserve">set </w:t>
      </w:r>
      <w:proofErr w:type="spellStart"/>
      <w:r w:rsidRPr="00A67894">
        <w:rPr>
          <w:rFonts w:eastAsia="Times New Roman"/>
          <w:i/>
          <w:lang w:eastAsia="ja-JP"/>
        </w:rPr>
        <w:t>sl-CastType</w:t>
      </w:r>
      <w:proofErr w:type="spellEnd"/>
      <w:r w:rsidRPr="00A67894">
        <w:rPr>
          <w:rFonts w:eastAsia="Times New Roman"/>
          <w:lang w:eastAsia="ja-JP"/>
        </w:rPr>
        <w:t xml:space="preserve"> to </w:t>
      </w:r>
      <w:r w:rsidRPr="00A67894">
        <w:rPr>
          <w:rFonts w:eastAsia="Times New Roman"/>
          <w:lang w:eastAsia="zh-CN"/>
        </w:rPr>
        <w:t>the cast type of the associated destination</w:t>
      </w:r>
      <w:r w:rsidRPr="00A67894">
        <w:rPr>
          <w:rFonts w:eastAsia="Times New Roman"/>
          <w:lang w:eastAsia="ja-JP"/>
        </w:rPr>
        <w:t xml:space="preserve"> identity</w:t>
      </w:r>
      <w:r w:rsidRPr="00A67894">
        <w:rPr>
          <w:rFonts w:eastAsia="Times New Roman"/>
          <w:lang w:eastAsia="zh-CN"/>
        </w:rPr>
        <w:t xml:space="preserve"> configured by the upper layer for the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communication</w:t>
      </w:r>
      <w:r w:rsidRPr="00A67894">
        <w:rPr>
          <w:rFonts w:eastAsia="Times New Roman"/>
          <w:lang w:eastAsia="zh-CN"/>
        </w:rPr>
        <w:t xml:space="preserve"> transmission</w:t>
      </w:r>
      <w:r w:rsidRPr="00A67894">
        <w:rPr>
          <w:rFonts w:eastAsia="Times New Roman"/>
          <w:lang w:eastAsia="ja-JP"/>
        </w:rPr>
        <w:t>;</w:t>
      </w:r>
    </w:p>
    <w:p w14:paraId="69542E7E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704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5&gt;</w:t>
      </w:r>
      <w:r w:rsidRPr="00A67894">
        <w:rPr>
          <w:rFonts w:eastAsia="Times New Roman"/>
          <w:lang w:eastAsia="ja-JP"/>
        </w:rPr>
        <w:tab/>
        <w:t xml:space="preserve">set </w:t>
      </w:r>
      <w:proofErr w:type="spellStart"/>
      <w:r w:rsidRPr="00A67894">
        <w:rPr>
          <w:rFonts w:eastAsia="Times New Roman"/>
          <w:i/>
          <w:lang w:eastAsia="ja-JP"/>
        </w:rPr>
        <w:t>sl</w:t>
      </w:r>
      <w:proofErr w:type="spellEnd"/>
      <w:r w:rsidRPr="00A67894">
        <w:rPr>
          <w:rFonts w:eastAsia="Times New Roman"/>
          <w:i/>
          <w:lang w:eastAsia="ja-JP"/>
        </w:rPr>
        <w:t>-RLC-</w:t>
      </w:r>
      <w:proofErr w:type="spellStart"/>
      <w:r w:rsidRPr="00A67894">
        <w:rPr>
          <w:rFonts w:eastAsia="Times New Roman"/>
          <w:i/>
          <w:lang w:eastAsia="ja-JP"/>
        </w:rPr>
        <w:t>ModeIndication</w:t>
      </w:r>
      <w:proofErr w:type="spellEnd"/>
      <w:r w:rsidRPr="00A67894">
        <w:rPr>
          <w:rFonts w:eastAsia="Times New Roman"/>
          <w:lang w:eastAsia="ja-JP"/>
        </w:rPr>
        <w:t xml:space="preserve"> to include the RLC mode(s) and optionally QoS profile(s) of the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QoS flow(s) of the associated RLC mode(s), if the associated bi-directional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DRB has been established due to </w:t>
      </w:r>
      <w:r w:rsidRPr="00A67894">
        <w:rPr>
          <w:rFonts w:eastAsia="Batang"/>
          <w:lang w:eastAsia="ja-JP"/>
        </w:rPr>
        <w:t>the configuration</w:t>
      </w:r>
      <w:r w:rsidRPr="00A67894">
        <w:rPr>
          <w:rFonts w:eastAsia="Times New Roman"/>
          <w:i/>
          <w:lang w:eastAsia="ja-JP"/>
        </w:rPr>
        <w:t xml:space="preserve"> </w:t>
      </w:r>
      <w:r w:rsidRPr="00A67894">
        <w:rPr>
          <w:rFonts w:eastAsia="Times New Roman"/>
          <w:lang w:eastAsia="ja-JP"/>
        </w:rPr>
        <w:t>by</w:t>
      </w:r>
      <w:r w:rsidRPr="00A67894">
        <w:rPr>
          <w:rFonts w:eastAsia="Times New Roman"/>
          <w:i/>
          <w:lang w:eastAsia="ja-JP"/>
        </w:rPr>
        <w:t xml:space="preserve"> </w:t>
      </w:r>
      <w:proofErr w:type="spellStart"/>
      <w:r w:rsidRPr="00A67894">
        <w:rPr>
          <w:rFonts w:eastAsia="Times New Roman"/>
          <w:i/>
          <w:lang w:eastAsia="ja-JP"/>
        </w:rPr>
        <w:t>RRCReconfigurationSidelink</w:t>
      </w:r>
      <w:proofErr w:type="spellEnd"/>
      <w:r w:rsidRPr="00A67894">
        <w:rPr>
          <w:rFonts w:eastAsia="Times New Roman"/>
          <w:lang w:eastAsia="ja-JP"/>
        </w:rPr>
        <w:t>;</w:t>
      </w:r>
    </w:p>
    <w:p w14:paraId="5D88828B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5&gt;</w:t>
      </w:r>
      <w:r w:rsidRPr="00A67894">
        <w:rPr>
          <w:rFonts w:eastAsia="Times New Roman"/>
          <w:lang w:eastAsia="ja-JP"/>
        </w:rPr>
        <w:tab/>
        <w:t xml:space="preserve">set </w:t>
      </w:r>
      <w:proofErr w:type="spellStart"/>
      <w:r w:rsidRPr="00A67894">
        <w:rPr>
          <w:rFonts w:eastAsia="Times New Roman"/>
          <w:i/>
          <w:lang w:eastAsia="ja-JP"/>
        </w:rPr>
        <w:t>sl</w:t>
      </w:r>
      <w:proofErr w:type="spellEnd"/>
      <w:r w:rsidRPr="00A67894">
        <w:rPr>
          <w:rFonts w:eastAsia="Times New Roman"/>
          <w:i/>
          <w:lang w:eastAsia="ja-JP"/>
        </w:rPr>
        <w:t>-QoS-</w:t>
      </w:r>
      <w:proofErr w:type="spellStart"/>
      <w:r w:rsidRPr="00A67894">
        <w:rPr>
          <w:rFonts w:eastAsia="Times New Roman"/>
          <w:i/>
          <w:lang w:eastAsia="ja-JP"/>
        </w:rPr>
        <w:t>InfoList</w:t>
      </w:r>
      <w:proofErr w:type="spellEnd"/>
      <w:r w:rsidRPr="00A67894">
        <w:rPr>
          <w:rFonts w:eastAsia="Times New Roman"/>
          <w:lang w:eastAsia="ja-JP"/>
        </w:rPr>
        <w:t xml:space="preserve"> to include QoS profile(s) of the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QoS flow(s) of the associated destination configured by the upper layer for the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communication transmission;</w:t>
      </w:r>
    </w:p>
    <w:p w14:paraId="5905087A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5&gt;</w:t>
      </w:r>
      <w:r w:rsidRPr="00A67894">
        <w:rPr>
          <w:rFonts w:eastAsia="Times New Roman"/>
          <w:lang w:eastAsia="ja-JP"/>
        </w:rPr>
        <w:tab/>
        <w:t xml:space="preserve">set </w:t>
      </w:r>
      <w:proofErr w:type="spellStart"/>
      <w:r w:rsidRPr="00A67894">
        <w:rPr>
          <w:rFonts w:eastAsia="Times New Roman"/>
          <w:i/>
          <w:lang w:eastAsia="ja-JP"/>
        </w:rPr>
        <w:t>sl-InterestedFreqList</w:t>
      </w:r>
      <w:proofErr w:type="spellEnd"/>
      <w:r w:rsidRPr="00A67894">
        <w:rPr>
          <w:rFonts w:eastAsia="Times New Roman"/>
          <w:lang w:eastAsia="ja-JP"/>
        </w:rPr>
        <w:t xml:space="preserve"> to indicate the frequency</w:t>
      </w:r>
      <w:r w:rsidRPr="00A67894">
        <w:rPr>
          <w:rFonts w:eastAsia="Times New Roman"/>
          <w:lang w:eastAsia="zh-CN"/>
        </w:rPr>
        <w:t xml:space="preserve"> </w:t>
      </w:r>
      <w:r w:rsidRPr="00A67894">
        <w:rPr>
          <w:rFonts w:eastAsia="Times New Roman"/>
          <w:lang w:eastAsia="ja-JP"/>
        </w:rPr>
        <w:t xml:space="preserve">of the associated destination </w:t>
      </w:r>
      <w:r w:rsidRPr="00A67894">
        <w:rPr>
          <w:rFonts w:eastAsia="Times New Roman"/>
          <w:lang w:eastAsia="zh-CN"/>
        </w:rPr>
        <w:t xml:space="preserve">for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communication</w:t>
      </w:r>
      <w:r w:rsidRPr="00A67894">
        <w:rPr>
          <w:rFonts w:eastAsia="Times New Roman"/>
          <w:lang w:eastAsia="zh-CN"/>
        </w:rPr>
        <w:t xml:space="preserve"> transmission</w:t>
      </w:r>
      <w:r w:rsidRPr="00A67894">
        <w:rPr>
          <w:rFonts w:eastAsia="Times New Roman"/>
          <w:lang w:eastAsia="ja-JP"/>
        </w:rPr>
        <w:t>;</w:t>
      </w:r>
    </w:p>
    <w:p w14:paraId="3123256F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5&gt;</w:t>
      </w:r>
      <w:r w:rsidRPr="00A67894">
        <w:rPr>
          <w:rFonts w:eastAsia="Times New Roman"/>
          <w:lang w:eastAsia="ja-JP"/>
        </w:rPr>
        <w:tab/>
        <w:t xml:space="preserve">set </w:t>
      </w:r>
      <w:proofErr w:type="spellStart"/>
      <w:r w:rsidRPr="00A67894">
        <w:rPr>
          <w:rFonts w:eastAsia="Times New Roman"/>
          <w:i/>
          <w:lang w:eastAsia="ja-JP"/>
        </w:rPr>
        <w:t>sl-TypeTxSyncList</w:t>
      </w:r>
      <w:proofErr w:type="spellEnd"/>
      <w:r w:rsidRPr="00A67894">
        <w:rPr>
          <w:rFonts w:eastAsia="Times New Roman"/>
          <w:i/>
          <w:lang w:eastAsia="ja-JP"/>
        </w:rPr>
        <w:t xml:space="preserve"> </w:t>
      </w:r>
      <w:r w:rsidRPr="00A67894">
        <w:rPr>
          <w:rFonts w:eastAsia="Times New Roman"/>
          <w:lang w:eastAsia="ja-JP"/>
        </w:rPr>
        <w:t xml:space="preserve">to </w:t>
      </w:r>
      <w:r w:rsidRPr="00A67894">
        <w:rPr>
          <w:rFonts w:eastAsia="Times New Roman"/>
          <w:lang w:eastAsia="zh-CN"/>
        </w:rPr>
        <w:t xml:space="preserve">the current synchronization reference type used on the associated </w:t>
      </w:r>
      <w:proofErr w:type="spellStart"/>
      <w:r w:rsidRPr="00A67894">
        <w:rPr>
          <w:rFonts w:eastAsia="Times New Roman"/>
          <w:i/>
          <w:lang w:eastAsia="ja-JP"/>
        </w:rPr>
        <w:t>sl-InterestedFreqList</w:t>
      </w:r>
      <w:proofErr w:type="spellEnd"/>
      <w:r w:rsidRPr="00A67894">
        <w:rPr>
          <w:rFonts w:eastAsia="Times New Roman"/>
          <w:lang w:eastAsia="ja-JP"/>
        </w:rPr>
        <w:t xml:space="preserve"> </w:t>
      </w:r>
      <w:r w:rsidRPr="00A67894">
        <w:rPr>
          <w:rFonts w:eastAsia="Times New Roman"/>
          <w:lang w:eastAsia="zh-CN"/>
        </w:rPr>
        <w:t xml:space="preserve">for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communication</w:t>
      </w:r>
      <w:r w:rsidRPr="00A67894">
        <w:rPr>
          <w:rFonts w:eastAsia="Times New Roman"/>
          <w:lang w:eastAsia="zh-CN"/>
        </w:rPr>
        <w:t xml:space="preserve"> transmission</w:t>
      </w:r>
      <w:r w:rsidRPr="00A67894">
        <w:rPr>
          <w:rFonts w:eastAsia="Times New Roman"/>
          <w:lang w:eastAsia="ja-JP"/>
        </w:rPr>
        <w:t>.</w:t>
      </w:r>
    </w:p>
    <w:p w14:paraId="2C5FE97E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5&gt;</w:t>
      </w:r>
      <w:r w:rsidRPr="00A67894">
        <w:rPr>
          <w:rFonts w:eastAsia="Times New Roman"/>
          <w:lang w:eastAsia="ja-JP"/>
        </w:rPr>
        <w:tab/>
        <w:t xml:space="preserve">set </w:t>
      </w:r>
      <w:proofErr w:type="spellStart"/>
      <w:r w:rsidRPr="00A67894">
        <w:rPr>
          <w:rFonts w:eastAsia="Times New Roman"/>
          <w:i/>
          <w:lang w:eastAsia="ja-JP"/>
        </w:rPr>
        <w:t>sl-CapabilityInformationSidelink</w:t>
      </w:r>
      <w:proofErr w:type="spellEnd"/>
      <w:r w:rsidRPr="00A67894">
        <w:rPr>
          <w:rFonts w:eastAsia="Times New Roman"/>
          <w:lang w:eastAsia="ja-JP"/>
        </w:rPr>
        <w:t xml:space="preserve"> to include </w:t>
      </w:r>
      <w:proofErr w:type="spellStart"/>
      <w:r w:rsidRPr="00A67894">
        <w:rPr>
          <w:rFonts w:eastAsia="Times New Roman"/>
          <w:i/>
          <w:lang w:eastAsia="ja-JP"/>
        </w:rPr>
        <w:t>UECapabilityInformationSidelink</w:t>
      </w:r>
      <w:proofErr w:type="spellEnd"/>
      <w:r w:rsidRPr="00A67894">
        <w:rPr>
          <w:rFonts w:eastAsia="Times New Roman"/>
          <w:lang w:eastAsia="ja-JP"/>
        </w:rPr>
        <w:t xml:space="preserve"> message, if any, received from the associated peer UE.</w:t>
      </w:r>
    </w:p>
    <w:p w14:paraId="768D5C43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4&gt;</w:t>
      </w:r>
      <w:r w:rsidRPr="00A67894">
        <w:rPr>
          <w:rFonts w:eastAsia="Times New Roman"/>
          <w:lang w:eastAsia="ja-JP"/>
        </w:rPr>
        <w:tab/>
        <w:t xml:space="preserve">if a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radio link failure or a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RRC reconfiguration failure has been declared, according to clauses 5.8.9.3 and 5.8.9.1.8, respectively;</w:t>
      </w:r>
    </w:p>
    <w:p w14:paraId="28198036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5&gt;</w:t>
      </w:r>
      <w:r w:rsidRPr="00A67894">
        <w:rPr>
          <w:rFonts w:eastAsia="Times New Roman"/>
          <w:lang w:eastAsia="ja-JP"/>
        </w:rPr>
        <w:tab/>
        <w:t xml:space="preserve">include </w:t>
      </w:r>
      <w:proofErr w:type="spellStart"/>
      <w:r w:rsidRPr="00A67894">
        <w:rPr>
          <w:rFonts w:eastAsia="Times New Roman"/>
          <w:i/>
          <w:lang w:eastAsia="ja-JP"/>
        </w:rPr>
        <w:t>sl-FailureList</w:t>
      </w:r>
      <w:proofErr w:type="spellEnd"/>
      <w:r w:rsidRPr="00A67894">
        <w:rPr>
          <w:rFonts w:eastAsia="Times New Roman"/>
          <w:lang w:eastAsia="ja-JP"/>
        </w:rPr>
        <w:t xml:space="preserve"> and set its fields as follows for each destination for which it reports the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communication failure:</w:t>
      </w:r>
    </w:p>
    <w:p w14:paraId="7558537B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6&gt;</w:t>
      </w:r>
      <w:r w:rsidRPr="00A67894">
        <w:rPr>
          <w:rFonts w:eastAsia="Times New Roman"/>
          <w:lang w:eastAsia="ja-JP"/>
        </w:rPr>
        <w:tab/>
        <w:t xml:space="preserve">set </w:t>
      </w:r>
      <w:proofErr w:type="spellStart"/>
      <w:r w:rsidRPr="00A67894">
        <w:rPr>
          <w:rFonts w:eastAsia="Times New Roman"/>
          <w:i/>
          <w:lang w:eastAsia="ja-JP"/>
        </w:rPr>
        <w:t>sl-DestinationIdentity</w:t>
      </w:r>
      <w:proofErr w:type="spellEnd"/>
      <w:r w:rsidRPr="00A67894">
        <w:rPr>
          <w:rFonts w:eastAsia="Times New Roman"/>
          <w:i/>
          <w:lang w:eastAsia="ja-JP"/>
        </w:rPr>
        <w:t xml:space="preserve"> </w:t>
      </w:r>
      <w:r w:rsidRPr="00A67894">
        <w:rPr>
          <w:rFonts w:eastAsia="Times New Roman"/>
          <w:lang w:eastAsia="ja-JP"/>
        </w:rPr>
        <w:t>to the destination identity configured by upper layer</w:t>
      </w:r>
      <w:r w:rsidRPr="00A67894">
        <w:rPr>
          <w:rFonts w:eastAsia="Times New Roman"/>
          <w:lang w:eastAsia="zh-CN"/>
        </w:rPr>
        <w:t xml:space="preserve"> for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communication</w:t>
      </w:r>
      <w:r w:rsidRPr="00A67894">
        <w:rPr>
          <w:rFonts w:eastAsia="Times New Roman"/>
          <w:lang w:eastAsia="zh-CN"/>
        </w:rPr>
        <w:t xml:space="preserve"> transmission</w:t>
      </w:r>
      <w:r w:rsidRPr="00A67894">
        <w:rPr>
          <w:rFonts w:eastAsia="Times New Roman"/>
          <w:lang w:eastAsia="ja-JP"/>
        </w:rPr>
        <w:t>;</w:t>
      </w:r>
    </w:p>
    <w:p w14:paraId="58879AE8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6&gt;</w:t>
      </w:r>
      <w:r w:rsidRPr="00A67894">
        <w:rPr>
          <w:rFonts w:eastAsia="Times New Roman"/>
          <w:lang w:eastAsia="ja-JP"/>
        </w:rPr>
        <w:tab/>
        <w:t xml:space="preserve">if the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RLF is detected as specified in clause 5.8.9.3:</w:t>
      </w:r>
    </w:p>
    <w:p w14:paraId="654E8E9F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7&gt;</w:t>
      </w:r>
      <w:r w:rsidRPr="00A67894">
        <w:rPr>
          <w:rFonts w:eastAsia="Times New Roman"/>
          <w:lang w:eastAsia="ja-JP"/>
        </w:rPr>
        <w:tab/>
        <w:t xml:space="preserve">set </w:t>
      </w:r>
      <w:proofErr w:type="spellStart"/>
      <w:r w:rsidRPr="00A67894">
        <w:rPr>
          <w:rFonts w:eastAsia="Times New Roman"/>
          <w:i/>
          <w:lang w:eastAsia="ja-JP"/>
        </w:rPr>
        <w:t>sl</w:t>
      </w:r>
      <w:proofErr w:type="spellEnd"/>
      <w:r w:rsidRPr="00A67894">
        <w:rPr>
          <w:rFonts w:eastAsia="Times New Roman"/>
          <w:i/>
          <w:lang w:eastAsia="ja-JP"/>
        </w:rPr>
        <w:t>-Failure</w:t>
      </w:r>
      <w:r w:rsidRPr="00A67894">
        <w:rPr>
          <w:rFonts w:eastAsia="Times New Roman"/>
          <w:lang w:eastAsia="ja-JP"/>
        </w:rPr>
        <w:t xml:space="preserve"> as </w:t>
      </w:r>
      <w:proofErr w:type="spellStart"/>
      <w:r w:rsidRPr="00A67894">
        <w:rPr>
          <w:rFonts w:eastAsia="Times New Roman"/>
          <w:i/>
          <w:lang w:eastAsia="ja-JP"/>
        </w:rPr>
        <w:t>rlf</w:t>
      </w:r>
      <w:proofErr w:type="spellEnd"/>
      <w:r w:rsidRPr="00A67894">
        <w:rPr>
          <w:rFonts w:eastAsia="Times New Roman"/>
          <w:lang w:eastAsia="ja-JP"/>
        </w:rPr>
        <w:t xml:space="preserve"> for the associated destination for the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communication transmission;</w:t>
      </w:r>
    </w:p>
    <w:p w14:paraId="11C24986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lastRenderedPageBreak/>
        <w:t>6&gt;</w:t>
      </w:r>
      <w:r w:rsidRPr="00A67894">
        <w:rPr>
          <w:rFonts w:eastAsia="Times New Roman"/>
          <w:lang w:eastAsia="ja-JP"/>
        </w:rPr>
        <w:tab/>
        <w:t xml:space="preserve">else if </w:t>
      </w:r>
      <w:proofErr w:type="spellStart"/>
      <w:r w:rsidRPr="00A67894">
        <w:rPr>
          <w:rFonts w:eastAsia="Times New Roman"/>
          <w:i/>
          <w:iCs/>
          <w:lang w:eastAsia="ja-JP"/>
        </w:rPr>
        <w:t>RRCReconfigurationFailureSidelink</w:t>
      </w:r>
      <w:proofErr w:type="spellEnd"/>
      <w:r w:rsidRPr="00A67894">
        <w:rPr>
          <w:rFonts w:eastAsia="Times New Roman"/>
          <w:lang w:eastAsia="ja-JP"/>
        </w:rPr>
        <w:t xml:space="preserve"> is received:</w:t>
      </w:r>
    </w:p>
    <w:p w14:paraId="658B5266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7&gt;</w:t>
      </w:r>
      <w:r w:rsidRPr="00A67894">
        <w:rPr>
          <w:rFonts w:eastAsia="Times New Roman"/>
          <w:lang w:eastAsia="ja-JP"/>
        </w:rPr>
        <w:tab/>
        <w:t xml:space="preserve">set </w:t>
      </w:r>
      <w:proofErr w:type="spellStart"/>
      <w:r w:rsidRPr="00A67894">
        <w:rPr>
          <w:rFonts w:eastAsia="Times New Roman"/>
          <w:i/>
          <w:lang w:eastAsia="ja-JP"/>
        </w:rPr>
        <w:t>sl</w:t>
      </w:r>
      <w:proofErr w:type="spellEnd"/>
      <w:r w:rsidRPr="00A67894">
        <w:rPr>
          <w:rFonts w:eastAsia="Times New Roman"/>
          <w:i/>
          <w:lang w:eastAsia="ja-JP"/>
        </w:rPr>
        <w:t>-Failure</w:t>
      </w:r>
      <w:r w:rsidRPr="00A67894">
        <w:rPr>
          <w:rFonts w:eastAsia="Times New Roman"/>
          <w:lang w:eastAsia="ja-JP"/>
        </w:rPr>
        <w:t xml:space="preserve"> as </w:t>
      </w:r>
      <w:proofErr w:type="spellStart"/>
      <w:r w:rsidRPr="00A67894">
        <w:rPr>
          <w:rFonts w:eastAsia="Times New Roman"/>
          <w:i/>
          <w:lang w:eastAsia="ja-JP"/>
        </w:rPr>
        <w:t>configFailure</w:t>
      </w:r>
      <w:proofErr w:type="spellEnd"/>
      <w:r w:rsidRPr="00A67894">
        <w:rPr>
          <w:rFonts w:eastAsia="Times New Roman"/>
          <w:i/>
          <w:lang w:eastAsia="ja-JP"/>
        </w:rPr>
        <w:t xml:space="preserve"> </w:t>
      </w:r>
      <w:r w:rsidRPr="00A67894">
        <w:rPr>
          <w:rFonts w:eastAsia="Times New Roman"/>
          <w:lang w:eastAsia="ja-JP"/>
        </w:rPr>
        <w:t xml:space="preserve">for the associated destination for the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communication transmission;</w:t>
      </w:r>
    </w:p>
    <w:p w14:paraId="2CE50027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3&gt;</w:t>
      </w:r>
      <w:r w:rsidRPr="00A67894">
        <w:rPr>
          <w:rFonts w:eastAsia="Times New Roman"/>
          <w:lang w:eastAsia="ja-JP"/>
        </w:rPr>
        <w:tab/>
        <w:t xml:space="preserve">if </w:t>
      </w:r>
      <w:r w:rsidRPr="00A67894">
        <w:rPr>
          <w:rFonts w:eastAsia="Times New Roman"/>
          <w:i/>
          <w:lang w:eastAsia="ja-JP"/>
        </w:rPr>
        <w:t>SIB12</w:t>
      </w:r>
      <w:r w:rsidRPr="00A67894">
        <w:rPr>
          <w:rFonts w:eastAsia="Times New Roman"/>
          <w:lang w:eastAsia="ja-JP"/>
        </w:rPr>
        <w:t xml:space="preserve"> including </w:t>
      </w:r>
      <w:proofErr w:type="spellStart"/>
      <w:r w:rsidRPr="00A67894">
        <w:rPr>
          <w:rFonts w:eastAsia="Times New Roman"/>
          <w:i/>
          <w:lang w:eastAsia="ja-JP"/>
        </w:rPr>
        <w:t>sl-NonRelayDiscovery</w:t>
      </w:r>
      <w:proofErr w:type="spellEnd"/>
      <w:r w:rsidRPr="00A67894">
        <w:rPr>
          <w:rFonts w:eastAsia="Times New Roman"/>
          <w:lang w:eastAsia="ja-JP"/>
        </w:rPr>
        <w:t xml:space="preserve"> and if configured by upper layers to receive </w:t>
      </w:r>
      <w:r w:rsidRPr="00A67894">
        <w:rPr>
          <w:rFonts w:eastAsia="Times New Roman"/>
          <w:lang w:eastAsia="zh-CN"/>
        </w:rPr>
        <w:t xml:space="preserve">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non-relay discovery messages, or if </w:t>
      </w:r>
      <w:r w:rsidRPr="00A67894">
        <w:rPr>
          <w:rFonts w:eastAsia="Times New Roman"/>
          <w:i/>
          <w:lang w:eastAsia="ja-JP"/>
        </w:rPr>
        <w:t>SIB12</w:t>
      </w:r>
      <w:r w:rsidRPr="00A67894">
        <w:rPr>
          <w:rFonts w:eastAsia="Times New Roman"/>
          <w:lang w:eastAsia="ja-JP"/>
        </w:rPr>
        <w:t xml:space="preserve"> including </w:t>
      </w:r>
      <w:r w:rsidRPr="00A67894">
        <w:rPr>
          <w:rFonts w:eastAsia="Times New Roman"/>
          <w:i/>
          <w:lang w:eastAsia="ja-JP"/>
        </w:rPr>
        <w:t>sl-L2U2N-Relay</w:t>
      </w:r>
      <w:r w:rsidRPr="00A67894">
        <w:rPr>
          <w:rFonts w:eastAsia="Times New Roman"/>
          <w:lang w:eastAsia="ja-JP"/>
        </w:rPr>
        <w:t xml:space="preserve"> and if configured by upper layers to receive </w:t>
      </w:r>
      <w:r w:rsidRPr="00A67894">
        <w:rPr>
          <w:rFonts w:eastAsia="Times New Roman"/>
          <w:lang w:eastAsia="zh-CN"/>
        </w:rPr>
        <w:t xml:space="preserve">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L2 U2N relay discovery messages, or if </w:t>
      </w:r>
      <w:r w:rsidRPr="00A67894">
        <w:rPr>
          <w:rFonts w:eastAsia="Times New Roman"/>
          <w:i/>
          <w:lang w:eastAsia="ja-JP"/>
        </w:rPr>
        <w:t>SIB12</w:t>
      </w:r>
      <w:r w:rsidRPr="00A67894">
        <w:rPr>
          <w:rFonts w:eastAsia="Times New Roman"/>
          <w:lang w:eastAsia="ja-JP"/>
        </w:rPr>
        <w:t xml:space="preserve"> including </w:t>
      </w:r>
      <w:r w:rsidRPr="00A67894">
        <w:rPr>
          <w:rFonts w:eastAsia="Times New Roman"/>
          <w:i/>
          <w:lang w:eastAsia="ja-JP"/>
        </w:rPr>
        <w:t>sl-L3U2N-RelayDiscovery</w:t>
      </w:r>
      <w:r w:rsidRPr="00A67894">
        <w:rPr>
          <w:rFonts w:eastAsia="Times New Roman"/>
          <w:lang w:eastAsia="ja-JP"/>
        </w:rPr>
        <w:t xml:space="preserve"> and if configured by upper layers to receive </w:t>
      </w:r>
      <w:r w:rsidRPr="00A67894">
        <w:rPr>
          <w:rFonts w:eastAsia="Times New Roman"/>
          <w:lang w:eastAsia="zh-CN"/>
        </w:rPr>
        <w:t xml:space="preserve">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L3 U2N relay discovery messages:</w:t>
      </w:r>
    </w:p>
    <w:p w14:paraId="68439DA0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4&gt;</w:t>
      </w:r>
      <w:r w:rsidRPr="00A67894">
        <w:rPr>
          <w:rFonts w:eastAsia="Times New Roman"/>
          <w:lang w:eastAsia="ja-JP"/>
        </w:rPr>
        <w:tab/>
        <w:t xml:space="preserve">include </w:t>
      </w:r>
      <w:proofErr w:type="spellStart"/>
      <w:r w:rsidRPr="00A67894">
        <w:rPr>
          <w:rFonts w:eastAsia="Times New Roman"/>
          <w:i/>
          <w:lang w:eastAsia="ja-JP"/>
        </w:rPr>
        <w:t>sl-RxInterestedFreqListDisc</w:t>
      </w:r>
      <w:proofErr w:type="spellEnd"/>
      <w:r w:rsidRPr="00A67894">
        <w:rPr>
          <w:rFonts w:eastAsia="Times New Roman"/>
          <w:i/>
          <w:lang w:eastAsia="ja-JP"/>
        </w:rPr>
        <w:t xml:space="preserve"> </w:t>
      </w:r>
      <w:r w:rsidRPr="00A67894">
        <w:rPr>
          <w:rFonts w:eastAsia="Times New Roman"/>
          <w:lang w:eastAsia="ja-JP"/>
        </w:rPr>
        <w:t xml:space="preserve">and set it to the frequency for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discovery messages reception;</w:t>
      </w:r>
    </w:p>
    <w:p w14:paraId="0502EB94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4&gt;</w:t>
      </w:r>
      <w:r w:rsidRPr="00A67894">
        <w:rPr>
          <w:rFonts w:eastAsia="Times New Roman"/>
          <w:lang w:eastAsia="ja-JP"/>
        </w:rPr>
        <w:tab/>
        <w:t>if the UE is capable of L2 U2N remote UE:</w:t>
      </w:r>
    </w:p>
    <w:p w14:paraId="5C14482F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等线"/>
          <w:lang w:eastAsia="zh-CN"/>
        </w:rPr>
        <w:t>5&gt;</w:t>
      </w:r>
      <w:r w:rsidRPr="00A67894">
        <w:rPr>
          <w:rFonts w:eastAsia="等线"/>
          <w:lang w:eastAsia="zh-CN"/>
        </w:rPr>
        <w:tab/>
        <w:t xml:space="preserve">include </w:t>
      </w:r>
      <w:proofErr w:type="spellStart"/>
      <w:r w:rsidRPr="00A67894">
        <w:rPr>
          <w:rFonts w:eastAsia="等线"/>
          <w:i/>
          <w:lang w:eastAsia="zh-CN"/>
        </w:rPr>
        <w:t>sl-SourceIdentityRemoteUE</w:t>
      </w:r>
      <w:proofErr w:type="spellEnd"/>
      <w:r w:rsidRPr="00A67894">
        <w:rPr>
          <w:rFonts w:eastAsia="等线"/>
          <w:lang w:eastAsia="zh-CN"/>
        </w:rPr>
        <w:t xml:space="preserve"> and set it to the source identity configured by upper layer for NR </w:t>
      </w:r>
      <w:proofErr w:type="spellStart"/>
      <w:r w:rsidRPr="00A67894">
        <w:rPr>
          <w:rFonts w:eastAsia="等线"/>
          <w:lang w:eastAsia="zh-CN"/>
        </w:rPr>
        <w:t>sidelink</w:t>
      </w:r>
      <w:proofErr w:type="spellEnd"/>
      <w:r w:rsidRPr="00A67894">
        <w:rPr>
          <w:rFonts w:eastAsia="等线"/>
          <w:lang w:eastAsia="zh-CN"/>
        </w:rPr>
        <w:t xml:space="preserve"> L2 U2N relay communication transmission;</w:t>
      </w:r>
    </w:p>
    <w:p w14:paraId="11220E7D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3&gt;</w:t>
      </w:r>
      <w:r w:rsidRPr="00A67894">
        <w:rPr>
          <w:rFonts w:eastAsia="Times New Roman"/>
          <w:lang w:eastAsia="ja-JP"/>
        </w:rPr>
        <w:tab/>
        <w:t xml:space="preserve">if </w:t>
      </w:r>
      <w:r w:rsidRPr="00A67894">
        <w:rPr>
          <w:rFonts w:eastAsia="Times New Roman"/>
          <w:i/>
          <w:lang w:eastAsia="ja-JP"/>
        </w:rPr>
        <w:t>SIB12</w:t>
      </w:r>
      <w:r w:rsidRPr="00A67894">
        <w:rPr>
          <w:rFonts w:eastAsia="Times New Roman"/>
          <w:lang w:eastAsia="ja-JP"/>
        </w:rPr>
        <w:t xml:space="preserve"> including </w:t>
      </w:r>
      <w:proofErr w:type="spellStart"/>
      <w:r w:rsidRPr="00A67894">
        <w:rPr>
          <w:rFonts w:eastAsia="Times New Roman"/>
          <w:i/>
          <w:lang w:eastAsia="ja-JP"/>
        </w:rPr>
        <w:t>sl-NonRelayDiscovery</w:t>
      </w:r>
      <w:proofErr w:type="spellEnd"/>
      <w:r w:rsidRPr="00A67894">
        <w:rPr>
          <w:rFonts w:eastAsia="Times New Roman"/>
          <w:lang w:eastAsia="ja-JP"/>
        </w:rPr>
        <w:t xml:space="preserve"> and if configured by upper layers to transmit </w:t>
      </w:r>
      <w:r w:rsidRPr="00A67894">
        <w:rPr>
          <w:rFonts w:eastAsia="Times New Roman"/>
          <w:lang w:eastAsia="zh-CN"/>
        </w:rPr>
        <w:t xml:space="preserve">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non-relay discovery messages, or if </w:t>
      </w:r>
      <w:r w:rsidRPr="00A67894">
        <w:rPr>
          <w:rFonts w:eastAsia="Times New Roman"/>
          <w:i/>
          <w:lang w:eastAsia="ja-JP"/>
        </w:rPr>
        <w:t>SIB12</w:t>
      </w:r>
      <w:r w:rsidRPr="00A67894">
        <w:rPr>
          <w:rFonts w:eastAsia="Times New Roman"/>
          <w:lang w:eastAsia="ja-JP"/>
        </w:rPr>
        <w:t xml:space="preserve"> including </w:t>
      </w:r>
      <w:r w:rsidRPr="00A67894">
        <w:rPr>
          <w:rFonts w:eastAsia="Times New Roman"/>
          <w:i/>
          <w:lang w:eastAsia="ja-JP"/>
        </w:rPr>
        <w:t>sl-L2U2N-Relay</w:t>
      </w:r>
      <w:r w:rsidRPr="00A67894">
        <w:rPr>
          <w:rFonts w:eastAsia="Times New Roman"/>
          <w:lang w:eastAsia="ja-JP"/>
        </w:rPr>
        <w:t xml:space="preserve"> and if configured by upper layers to transmit </w:t>
      </w:r>
      <w:r w:rsidRPr="00A67894">
        <w:rPr>
          <w:rFonts w:eastAsia="Times New Roman"/>
          <w:lang w:eastAsia="zh-CN"/>
        </w:rPr>
        <w:t xml:space="preserve">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L2 U2N relay discovery messages, or if </w:t>
      </w:r>
      <w:r w:rsidRPr="00A67894">
        <w:rPr>
          <w:rFonts w:eastAsia="Times New Roman"/>
          <w:i/>
          <w:lang w:eastAsia="ja-JP"/>
        </w:rPr>
        <w:t>SIB12</w:t>
      </w:r>
      <w:r w:rsidRPr="00A67894">
        <w:rPr>
          <w:rFonts w:eastAsia="Times New Roman"/>
          <w:lang w:eastAsia="ja-JP"/>
        </w:rPr>
        <w:t xml:space="preserve"> including </w:t>
      </w:r>
      <w:r w:rsidRPr="00A67894">
        <w:rPr>
          <w:rFonts w:eastAsia="Times New Roman"/>
          <w:i/>
          <w:lang w:eastAsia="ja-JP"/>
        </w:rPr>
        <w:t>sl-L3U2N-RelayDiscovery</w:t>
      </w:r>
      <w:r w:rsidRPr="00A67894">
        <w:rPr>
          <w:rFonts w:eastAsia="Times New Roman"/>
          <w:lang w:eastAsia="ja-JP"/>
        </w:rPr>
        <w:t xml:space="preserve"> and if configured by upper layers to transmit </w:t>
      </w:r>
      <w:r w:rsidRPr="00A67894">
        <w:rPr>
          <w:rFonts w:eastAsia="Times New Roman"/>
          <w:lang w:eastAsia="zh-CN"/>
        </w:rPr>
        <w:t xml:space="preserve">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L3 U2N relay discovery messages:</w:t>
      </w:r>
    </w:p>
    <w:p w14:paraId="62929BF6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4&gt;</w:t>
      </w:r>
      <w:r w:rsidRPr="00A67894">
        <w:rPr>
          <w:rFonts w:eastAsia="Times New Roman"/>
          <w:lang w:eastAsia="ja-JP"/>
        </w:rPr>
        <w:tab/>
        <w:t xml:space="preserve">include </w:t>
      </w:r>
      <w:proofErr w:type="spellStart"/>
      <w:r w:rsidRPr="00A67894">
        <w:rPr>
          <w:rFonts w:eastAsia="Times New Roman"/>
          <w:i/>
          <w:lang w:eastAsia="ja-JP"/>
        </w:rPr>
        <w:t>sl-TxResourceReqListDisc</w:t>
      </w:r>
      <w:proofErr w:type="spellEnd"/>
      <w:r w:rsidRPr="00A67894">
        <w:rPr>
          <w:rFonts w:eastAsia="Times New Roman"/>
          <w:lang w:eastAsia="ja-JP"/>
        </w:rPr>
        <w:t xml:space="preserve"> and set its fields (if needed) as follows for each destination for which it requests network to assign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discovery messages resource:</w:t>
      </w:r>
    </w:p>
    <w:p w14:paraId="2D76224E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5&gt;</w:t>
      </w:r>
      <w:r w:rsidRPr="00A67894">
        <w:rPr>
          <w:rFonts w:eastAsia="Times New Roman"/>
          <w:lang w:eastAsia="ja-JP"/>
        </w:rPr>
        <w:tab/>
        <w:t xml:space="preserve">set </w:t>
      </w:r>
      <w:proofErr w:type="spellStart"/>
      <w:r w:rsidRPr="00A67894">
        <w:rPr>
          <w:rFonts w:eastAsia="Times New Roman"/>
          <w:i/>
          <w:lang w:eastAsia="ja-JP"/>
        </w:rPr>
        <w:t>sl-DestinationIdentityDisc</w:t>
      </w:r>
      <w:proofErr w:type="spellEnd"/>
      <w:r w:rsidRPr="00A67894">
        <w:rPr>
          <w:rFonts w:eastAsia="Times New Roman"/>
          <w:i/>
          <w:lang w:eastAsia="ja-JP"/>
        </w:rPr>
        <w:t xml:space="preserve"> </w:t>
      </w:r>
      <w:r w:rsidRPr="00A67894">
        <w:rPr>
          <w:rFonts w:eastAsia="Times New Roman"/>
          <w:lang w:eastAsia="ja-JP"/>
        </w:rPr>
        <w:t>to the destination identity configured by upper layer</w:t>
      </w:r>
      <w:r w:rsidRPr="00A67894">
        <w:rPr>
          <w:rFonts w:eastAsia="Times New Roman"/>
          <w:lang w:eastAsia="zh-CN"/>
        </w:rPr>
        <w:t xml:space="preserve"> for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</w:t>
      </w:r>
      <w:proofErr w:type="spellStart"/>
      <w:r w:rsidRPr="00A67894">
        <w:rPr>
          <w:rFonts w:eastAsia="Times New Roman"/>
          <w:lang w:eastAsia="ja-JP"/>
        </w:rPr>
        <w:t>discoverymessages</w:t>
      </w:r>
      <w:proofErr w:type="spellEnd"/>
      <w:r w:rsidRPr="00A67894">
        <w:rPr>
          <w:rFonts w:eastAsia="Times New Roman"/>
          <w:lang w:eastAsia="ja-JP"/>
        </w:rPr>
        <w:t xml:space="preserve"> </w:t>
      </w:r>
      <w:r w:rsidRPr="00A67894">
        <w:rPr>
          <w:rFonts w:eastAsia="Times New Roman"/>
          <w:lang w:eastAsia="zh-CN"/>
        </w:rPr>
        <w:t>transmission</w:t>
      </w:r>
      <w:r w:rsidRPr="00A67894">
        <w:rPr>
          <w:rFonts w:eastAsia="Times New Roman"/>
          <w:lang w:eastAsia="ja-JP"/>
        </w:rPr>
        <w:t>;</w:t>
      </w:r>
    </w:p>
    <w:p w14:paraId="280EE06E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5&gt;</w:t>
      </w:r>
      <w:r w:rsidRPr="00A67894">
        <w:rPr>
          <w:rFonts w:eastAsia="Times New Roman"/>
          <w:lang w:eastAsia="ja-JP"/>
        </w:rPr>
        <w:tab/>
        <w:t>if the UE is acting as L2 U2N Relay UE:</w:t>
      </w:r>
    </w:p>
    <w:p w14:paraId="5DC4AA7C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6&gt;</w:t>
      </w:r>
      <w:r w:rsidRPr="00A67894">
        <w:rPr>
          <w:rFonts w:eastAsia="Times New Roman"/>
          <w:lang w:eastAsia="ja-JP"/>
        </w:rPr>
        <w:tab/>
        <w:t xml:space="preserve">set </w:t>
      </w:r>
      <w:proofErr w:type="spellStart"/>
      <w:r w:rsidRPr="00A67894">
        <w:rPr>
          <w:rFonts w:eastAsia="Times New Roman"/>
          <w:i/>
          <w:lang w:eastAsia="ja-JP"/>
        </w:rPr>
        <w:t>sl-SourceIdentityRelayUE</w:t>
      </w:r>
      <w:proofErr w:type="spellEnd"/>
      <w:r w:rsidRPr="00A67894">
        <w:rPr>
          <w:rFonts w:eastAsia="Times New Roman"/>
          <w:lang w:eastAsia="ja-JP"/>
        </w:rPr>
        <w:t xml:space="preserve"> to the source identity configured by upper layer for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L2 U2N relay discovery messages transmission;</w:t>
      </w:r>
    </w:p>
    <w:p w14:paraId="5CCD3EAC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5&gt;</w:t>
      </w:r>
      <w:r w:rsidRPr="00A67894">
        <w:rPr>
          <w:rFonts w:eastAsia="Times New Roman"/>
          <w:lang w:eastAsia="ja-JP"/>
        </w:rPr>
        <w:tab/>
        <w:t xml:space="preserve">set </w:t>
      </w:r>
      <w:proofErr w:type="spellStart"/>
      <w:r w:rsidRPr="00A67894">
        <w:rPr>
          <w:rFonts w:eastAsia="Times New Roman"/>
          <w:i/>
          <w:lang w:eastAsia="ja-JP"/>
        </w:rPr>
        <w:t>sl-CastTypeDisc</w:t>
      </w:r>
      <w:proofErr w:type="spellEnd"/>
      <w:r w:rsidRPr="00A67894">
        <w:rPr>
          <w:rFonts w:eastAsia="Times New Roman"/>
          <w:lang w:eastAsia="ja-JP"/>
        </w:rPr>
        <w:t xml:space="preserve"> to </w:t>
      </w:r>
      <w:r w:rsidRPr="00A67894">
        <w:rPr>
          <w:rFonts w:eastAsia="Times New Roman"/>
          <w:lang w:eastAsia="zh-CN"/>
        </w:rPr>
        <w:t>the cast type of the associated destination</w:t>
      </w:r>
      <w:r w:rsidRPr="00A67894">
        <w:rPr>
          <w:rFonts w:eastAsia="Times New Roman"/>
          <w:lang w:eastAsia="ja-JP"/>
        </w:rPr>
        <w:t xml:space="preserve"> identity</w:t>
      </w:r>
      <w:r w:rsidRPr="00A67894">
        <w:rPr>
          <w:rFonts w:eastAsia="Times New Roman"/>
          <w:lang w:eastAsia="zh-CN"/>
        </w:rPr>
        <w:t xml:space="preserve"> configured by the upper layer for the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discovery messages </w:t>
      </w:r>
      <w:r w:rsidRPr="00A67894">
        <w:rPr>
          <w:rFonts w:eastAsia="Times New Roman"/>
          <w:lang w:eastAsia="zh-CN"/>
        </w:rPr>
        <w:t>transmission</w:t>
      </w:r>
      <w:r w:rsidRPr="00A67894">
        <w:rPr>
          <w:rFonts w:eastAsia="Times New Roman"/>
          <w:lang w:eastAsia="ja-JP"/>
        </w:rPr>
        <w:t>;</w:t>
      </w:r>
    </w:p>
    <w:p w14:paraId="48EA2E57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5&gt;</w:t>
      </w:r>
      <w:r w:rsidRPr="00A67894">
        <w:rPr>
          <w:rFonts w:eastAsia="Times New Roman"/>
          <w:lang w:eastAsia="ja-JP"/>
        </w:rPr>
        <w:tab/>
        <w:t xml:space="preserve">set </w:t>
      </w:r>
      <w:proofErr w:type="spellStart"/>
      <w:r w:rsidRPr="00A67894">
        <w:rPr>
          <w:rFonts w:eastAsia="Times New Roman"/>
          <w:i/>
          <w:lang w:eastAsia="ja-JP"/>
        </w:rPr>
        <w:t>sl-TxInterestedFreqListDisc</w:t>
      </w:r>
      <w:proofErr w:type="spellEnd"/>
      <w:r w:rsidRPr="00A67894">
        <w:rPr>
          <w:rFonts w:eastAsia="Times New Roman"/>
          <w:lang w:eastAsia="ja-JP"/>
        </w:rPr>
        <w:t xml:space="preserve"> to indicate the frequency</w:t>
      </w:r>
      <w:r w:rsidRPr="00A67894">
        <w:rPr>
          <w:rFonts w:eastAsia="Times New Roman"/>
          <w:lang w:eastAsia="zh-CN"/>
        </w:rPr>
        <w:t xml:space="preserve"> </w:t>
      </w:r>
      <w:r w:rsidRPr="00A67894">
        <w:rPr>
          <w:rFonts w:eastAsia="Times New Roman"/>
          <w:lang w:eastAsia="ja-JP"/>
        </w:rPr>
        <w:t xml:space="preserve">of the associated destination </w:t>
      </w:r>
      <w:r w:rsidRPr="00A67894">
        <w:rPr>
          <w:rFonts w:eastAsia="Times New Roman"/>
          <w:lang w:eastAsia="zh-CN"/>
        </w:rPr>
        <w:t xml:space="preserve">for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discovery messages </w:t>
      </w:r>
      <w:r w:rsidRPr="00A67894">
        <w:rPr>
          <w:rFonts w:eastAsia="Times New Roman"/>
          <w:lang w:eastAsia="zh-CN"/>
        </w:rPr>
        <w:t>transmission</w:t>
      </w:r>
      <w:r w:rsidRPr="00A67894">
        <w:rPr>
          <w:rFonts w:eastAsia="Times New Roman"/>
          <w:lang w:eastAsia="ja-JP"/>
        </w:rPr>
        <w:t>;</w:t>
      </w:r>
    </w:p>
    <w:p w14:paraId="5B00A1FC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5&gt;</w:t>
      </w:r>
      <w:r w:rsidRPr="00A67894">
        <w:rPr>
          <w:rFonts w:eastAsia="Times New Roman"/>
          <w:lang w:eastAsia="ja-JP"/>
        </w:rPr>
        <w:tab/>
        <w:t xml:space="preserve">set </w:t>
      </w:r>
      <w:proofErr w:type="spellStart"/>
      <w:r w:rsidRPr="00A67894">
        <w:rPr>
          <w:rFonts w:eastAsia="Times New Roman"/>
          <w:i/>
          <w:lang w:eastAsia="ja-JP"/>
        </w:rPr>
        <w:t>sl-TypeTxSyncListDisc</w:t>
      </w:r>
      <w:proofErr w:type="spellEnd"/>
      <w:r w:rsidRPr="00A67894">
        <w:rPr>
          <w:rFonts w:eastAsia="Times New Roman"/>
          <w:i/>
          <w:lang w:eastAsia="ja-JP"/>
        </w:rPr>
        <w:t xml:space="preserve"> </w:t>
      </w:r>
      <w:r w:rsidRPr="00A67894">
        <w:rPr>
          <w:rFonts w:eastAsia="Times New Roman"/>
          <w:lang w:eastAsia="ja-JP"/>
        </w:rPr>
        <w:t xml:space="preserve">to </w:t>
      </w:r>
      <w:r w:rsidRPr="00A67894">
        <w:rPr>
          <w:rFonts w:eastAsia="Times New Roman"/>
          <w:lang w:eastAsia="zh-CN"/>
        </w:rPr>
        <w:t xml:space="preserve">the current synchronization reference type used on the associated </w:t>
      </w:r>
      <w:proofErr w:type="spellStart"/>
      <w:r w:rsidRPr="00A67894">
        <w:rPr>
          <w:rFonts w:eastAsia="Times New Roman"/>
          <w:i/>
          <w:lang w:eastAsia="ja-JP"/>
        </w:rPr>
        <w:t>sl-InterestedFreqList</w:t>
      </w:r>
      <w:proofErr w:type="spellEnd"/>
      <w:r w:rsidRPr="00A67894">
        <w:rPr>
          <w:rFonts w:eastAsia="Times New Roman"/>
          <w:lang w:eastAsia="ja-JP"/>
        </w:rPr>
        <w:t xml:space="preserve"> </w:t>
      </w:r>
      <w:r w:rsidRPr="00A67894">
        <w:rPr>
          <w:rFonts w:eastAsia="Times New Roman"/>
          <w:lang w:eastAsia="zh-CN"/>
        </w:rPr>
        <w:t xml:space="preserve">for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discovery messages </w:t>
      </w:r>
      <w:r w:rsidRPr="00A67894">
        <w:rPr>
          <w:rFonts w:eastAsia="Times New Roman"/>
          <w:lang w:eastAsia="zh-CN"/>
        </w:rPr>
        <w:t>transmission</w:t>
      </w:r>
      <w:r w:rsidRPr="00A67894">
        <w:rPr>
          <w:rFonts w:eastAsia="Times New Roman"/>
          <w:lang w:eastAsia="ja-JP"/>
        </w:rPr>
        <w:t>;</w:t>
      </w:r>
    </w:p>
    <w:p w14:paraId="42532D58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5&gt;</w:t>
      </w:r>
      <w:r w:rsidRPr="00A67894">
        <w:rPr>
          <w:rFonts w:eastAsia="Times New Roman"/>
          <w:lang w:eastAsia="ja-JP"/>
        </w:rPr>
        <w:tab/>
        <w:t xml:space="preserve">set </w:t>
      </w:r>
      <w:proofErr w:type="spellStart"/>
      <w:r w:rsidRPr="00A67894">
        <w:rPr>
          <w:rFonts w:eastAsia="Times New Roman"/>
          <w:i/>
          <w:lang w:eastAsia="ja-JP"/>
        </w:rPr>
        <w:t>sl-DiscoveryType</w:t>
      </w:r>
      <w:proofErr w:type="spellEnd"/>
      <w:r w:rsidRPr="00A67894">
        <w:rPr>
          <w:rFonts w:eastAsia="Times New Roman"/>
          <w:lang w:eastAsia="ja-JP"/>
        </w:rPr>
        <w:t xml:space="preserve"> to the current discovery type of the associated destination identity configured by the upper layer for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discovery messages transmission;</w:t>
      </w:r>
    </w:p>
    <w:p w14:paraId="0BFF58EC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3&gt;</w:t>
      </w:r>
      <w:r w:rsidRPr="00A67894">
        <w:rPr>
          <w:rFonts w:eastAsia="Times New Roman"/>
          <w:lang w:eastAsia="ja-JP"/>
        </w:rPr>
        <w:tab/>
        <w:t xml:space="preserve">if </w:t>
      </w:r>
      <w:r w:rsidRPr="00A67894">
        <w:rPr>
          <w:rFonts w:eastAsia="Times New Roman"/>
          <w:i/>
          <w:lang w:eastAsia="ja-JP"/>
        </w:rPr>
        <w:t>SIB12</w:t>
      </w:r>
      <w:r w:rsidRPr="00A67894">
        <w:rPr>
          <w:rFonts w:eastAsia="Times New Roman"/>
          <w:lang w:eastAsia="ja-JP"/>
        </w:rPr>
        <w:t xml:space="preserve"> including </w:t>
      </w:r>
      <w:r w:rsidRPr="00A67894">
        <w:rPr>
          <w:rFonts w:eastAsia="Times New Roman"/>
          <w:i/>
          <w:lang w:eastAsia="ja-JP"/>
        </w:rPr>
        <w:t>sl-L2U2N-Relay</w:t>
      </w:r>
      <w:r w:rsidRPr="00A67894">
        <w:rPr>
          <w:rFonts w:eastAsia="Times New Roman"/>
          <w:lang w:eastAsia="ja-JP"/>
        </w:rPr>
        <w:t xml:space="preserve"> and if configured by upper layers to transmit </w:t>
      </w:r>
      <w:r w:rsidRPr="00A67894">
        <w:rPr>
          <w:rFonts w:eastAsia="Times New Roman"/>
          <w:lang w:eastAsia="zh-CN"/>
        </w:rPr>
        <w:t xml:space="preserve">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L2 U2N relay communication and the UE is acting as L2 U2N Relay UE:</w:t>
      </w:r>
    </w:p>
    <w:p w14:paraId="5E0301F1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4&gt;</w:t>
      </w:r>
      <w:r w:rsidRPr="00A67894">
        <w:rPr>
          <w:rFonts w:eastAsia="Times New Roman"/>
          <w:lang w:eastAsia="ja-JP"/>
        </w:rPr>
        <w:tab/>
        <w:t>include</w:t>
      </w:r>
      <w:r w:rsidRPr="00A67894">
        <w:rPr>
          <w:rFonts w:eastAsia="Times New Roman"/>
          <w:i/>
          <w:lang w:eastAsia="ja-JP"/>
        </w:rPr>
        <w:t xml:space="preserve"> sl-TxResourceReqL2U2N-Relay</w:t>
      </w:r>
      <w:r w:rsidRPr="00A67894">
        <w:rPr>
          <w:rFonts w:eastAsia="Times New Roman"/>
          <w:lang w:eastAsia="ja-JP"/>
        </w:rPr>
        <w:t xml:space="preserve"> in </w:t>
      </w:r>
      <w:proofErr w:type="spellStart"/>
      <w:r w:rsidRPr="00A67894">
        <w:rPr>
          <w:rFonts w:eastAsia="Times New Roman"/>
          <w:i/>
          <w:lang w:eastAsia="ja-JP"/>
        </w:rPr>
        <w:t>sl-TxResourceReqListCommRelay</w:t>
      </w:r>
      <w:proofErr w:type="spellEnd"/>
      <w:r w:rsidRPr="00A67894">
        <w:rPr>
          <w:rFonts w:eastAsia="Times New Roman"/>
          <w:lang w:eastAsia="ja-JP"/>
        </w:rPr>
        <w:t xml:space="preserve"> and set its fields (if needed) as follows for each destination for which it requests network to assign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L2 U2N relay communication resource:</w:t>
      </w:r>
    </w:p>
    <w:p w14:paraId="346E5AD6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5&gt;</w:t>
      </w:r>
      <w:r w:rsidRPr="00A67894">
        <w:rPr>
          <w:rFonts w:eastAsia="Times New Roman"/>
          <w:lang w:eastAsia="ja-JP"/>
        </w:rPr>
        <w:tab/>
        <w:t xml:space="preserve">set </w:t>
      </w:r>
      <w:r w:rsidRPr="00A67894">
        <w:rPr>
          <w:rFonts w:eastAsia="Times New Roman"/>
          <w:i/>
          <w:lang w:eastAsia="ja-JP"/>
        </w:rPr>
        <w:t xml:space="preserve">sl-DestinationIdentityL2U2N </w:t>
      </w:r>
      <w:r w:rsidRPr="00A67894">
        <w:rPr>
          <w:rFonts w:eastAsia="Times New Roman"/>
          <w:lang w:eastAsia="ja-JP"/>
        </w:rPr>
        <w:t>to the destination identity configured by upper layer</w:t>
      </w:r>
      <w:r w:rsidRPr="00A67894">
        <w:rPr>
          <w:rFonts w:eastAsia="Times New Roman"/>
          <w:lang w:eastAsia="zh-CN"/>
        </w:rPr>
        <w:t xml:space="preserve"> for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L2 U2N relay communication</w:t>
      </w:r>
      <w:r w:rsidRPr="00A67894">
        <w:rPr>
          <w:rFonts w:eastAsia="Times New Roman"/>
          <w:lang w:eastAsia="zh-CN"/>
        </w:rPr>
        <w:t xml:space="preserve"> transmission</w:t>
      </w:r>
      <w:r w:rsidRPr="00A67894">
        <w:rPr>
          <w:rFonts w:eastAsia="Times New Roman"/>
          <w:lang w:eastAsia="ja-JP"/>
        </w:rPr>
        <w:t>;</w:t>
      </w:r>
    </w:p>
    <w:p w14:paraId="089F86E2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5&gt;</w:t>
      </w:r>
      <w:r w:rsidRPr="00A67894">
        <w:rPr>
          <w:rFonts w:eastAsia="Times New Roman"/>
          <w:lang w:eastAsia="ja-JP"/>
        </w:rPr>
        <w:tab/>
        <w:t xml:space="preserve">set </w:t>
      </w:r>
      <w:r w:rsidRPr="00A67894">
        <w:rPr>
          <w:rFonts w:eastAsia="Times New Roman"/>
          <w:i/>
          <w:lang w:eastAsia="ja-JP"/>
        </w:rPr>
        <w:t>sl-TxInterestedFreqListL2U2N</w:t>
      </w:r>
      <w:r w:rsidRPr="00A67894">
        <w:rPr>
          <w:rFonts w:eastAsia="Times New Roman"/>
          <w:lang w:eastAsia="ja-JP"/>
        </w:rPr>
        <w:t xml:space="preserve"> to indicate the frequency</w:t>
      </w:r>
      <w:r w:rsidRPr="00A67894">
        <w:rPr>
          <w:rFonts w:eastAsia="Times New Roman"/>
          <w:lang w:eastAsia="zh-CN"/>
        </w:rPr>
        <w:t xml:space="preserve"> </w:t>
      </w:r>
      <w:r w:rsidRPr="00A67894">
        <w:rPr>
          <w:rFonts w:eastAsia="Times New Roman"/>
          <w:lang w:eastAsia="ja-JP"/>
        </w:rPr>
        <w:t xml:space="preserve">of the associated destination </w:t>
      </w:r>
      <w:r w:rsidRPr="00A67894">
        <w:rPr>
          <w:rFonts w:eastAsia="Times New Roman"/>
          <w:lang w:eastAsia="zh-CN"/>
        </w:rPr>
        <w:t xml:space="preserve">for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L2 U2N relay communication</w:t>
      </w:r>
      <w:r w:rsidRPr="00A67894">
        <w:rPr>
          <w:rFonts w:eastAsia="Times New Roman"/>
          <w:lang w:eastAsia="zh-CN"/>
        </w:rPr>
        <w:t xml:space="preserve"> transmission</w:t>
      </w:r>
      <w:r w:rsidRPr="00A67894">
        <w:rPr>
          <w:rFonts w:eastAsia="Times New Roman"/>
          <w:lang w:eastAsia="ja-JP"/>
        </w:rPr>
        <w:t>;</w:t>
      </w:r>
    </w:p>
    <w:p w14:paraId="6B0635FC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5&gt;</w:t>
      </w:r>
      <w:r w:rsidRPr="00A67894">
        <w:rPr>
          <w:rFonts w:eastAsia="Times New Roman"/>
          <w:lang w:eastAsia="ja-JP"/>
        </w:rPr>
        <w:tab/>
        <w:t xml:space="preserve">set </w:t>
      </w:r>
      <w:r w:rsidRPr="00A67894">
        <w:rPr>
          <w:rFonts w:eastAsia="Times New Roman"/>
          <w:i/>
          <w:lang w:eastAsia="ja-JP"/>
        </w:rPr>
        <w:t xml:space="preserve">sl-TypeTxSyncListL2U2N </w:t>
      </w:r>
      <w:r w:rsidRPr="00A67894">
        <w:rPr>
          <w:rFonts w:eastAsia="Times New Roman"/>
          <w:lang w:eastAsia="ja-JP"/>
        </w:rPr>
        <w:t xml:space="preserve">to </w:t>
      </w:r>
      <w:r w:rsidRPr="00A67894">
        <w:rPr>
          <w:rFonts w:eastAsia="Times New Roman"/>
          <w:lang w:eastAsia="zh-CN"/>
        </w:rPr>
        <w:t xml:space="preserve">the current synchronization reference type used on the associated </w:t>
      </w:r>
      <w:r w:rsidRPr="00A67894">
        <w:rPr>
          <w:rFonts w:eastAsia="Times New Roman"/>
          <w:i/>
          <w:lang w:eastAsia="ja-JP"/>
        </w:rPr>
        <w:t>sl-InterestedFreqListL2U2N</w:t>
      </w:r>
      <w:r w:rsidRPr="00A67894">
        <w:rPr>
          <w:rFonts w:eastAsia="Times New Roman"/>
          <w:lang w:eastAsia="ja-JP"/>
        </w:rPr>
        <w:t xml:space="preserve"> </w:t>
      </w:r>
      <w:r w:rsidRPr="00A67894">
        <w:rPr>
          <w:rFonts w:eastAsia="Times New Roman"/>
          <w:lang w:eastAsia="zh-CN"/>
        </w:rPr>
        <w:t xml:space="preserve">for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L2 U2N relay communication</w:t>
      </w:r>
      <w:r w:rsidRPr="00A67894">
        <w:rPr>
          <w:rFonts w:eastAsia="Times New Roman"/>
          <w:lang w:eastAsia="zh-CN"/>
        </w:rPr>
        <w:t xml:space="preserve"> transmission</w:t>
      </w:r>
      <w:r w:rsidRPr="00A67894">
        <w:rPr>
          <w:rFonts w:eastAsia="Times New Roman"/>
          <w:lang w:eastAsia="ja-JP"/>
        </w:rPr>
        <w:t>;</w:t>
      </w:r>
    </w:p>
    <w:p w14:paraId="6851F2FD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5&gt;</w:t>
      </w:r>
      <w:r w:rsidRPr="00A67894">
        <w:rPr>
          <w:rFonts w:eastAsia="Times New Roman"/>
          <w:lang w:eastAsia="ja-JP"/>
        </w:rPr>
        <w:tab/>
        <w:t xml:space="preserve">set </w:t>
      </w:r>
      <w:proofErr w:type="spellStart"/>
      <w:r w:rsidRPr="00A67894">
        <w:rPr>
          <w:rFonts w:eastAsia="Times New Roman"/>
          <w:i/>
          <w:lang w:eastAsia="ja-JP"/>
        </w:rPr>
        <w:t>sl</w:t>
      </w:r>
      <w:proofErr w:type="spellEnd"/>
      <w:r w:rsidRPr="00A67894">
        <w:rPr>
          <w:rFonts w:eastAsia="Times New Roman"/>
          <w:i/>
          <w:lang w:eastAsia="ja-JP"/>
        </w:rPr>
        <w:t>-</w:t>
      </w:r>
      <w:proofErr w:type="spellStart"/>
      <w:r w:rsidRPr="00A67894">
        <w:rPr>
          <w:rFonts w:eastAsia="Times New Roman"/>
          <w:i/>
          <w:lang w:eastAsia="ja-JP"/>
        </w:rPr>
        <w:t>LocalID</w:t>
      </w:r>
      <w:proofErr w:type="spellEnd"/>
      <w:r w:rsidRPr="00A67894">
        <w:rPr>
          <w:rFonts w:eastAsia="Times New Roman"/>
          <w:i/>
          <w:lang w:eastAsia="ja-JP"/>
        </w:rPr>
        <w:t>-Request</w:t>
      </w:r>
      <w:r w:rsidRPr="00A67894">
        <w:rPr>
          <w:rFonts w:eastAsia="Times New Roman"/>
          <w:lang w:eastAsia="ja-JP"/>
        </w:rPr>
        <w:t xml:space="preserve"> to request local ID for L2 U2N Remote UE;</w:t>
      </w:r>
    </w:p>
    <w:p w14:paraId="2AE3CA39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5&gt;</w:t>
      </w:r>
      <w:r w:rsidRPr="00A67894">
        <w:rPr>
          <w:rFonts w:eastAsia="Times New Roman"/>
          <w:lang w:eastAsia="ja-JP"/>
        </w:rPr>
        <w:tab/>
        <w:t xml:space="preserve">set </w:t>
      </w:r>
      <w:proofErr w:type="spellStart"/>
      <w:r w:rsidRPr="00A67894">
        <w:rPr>
          <w:rFonts w:eastAsia="Times New Roman"/>
          <w:i/>
          <w:lang w:eastAsia="ja-JP"/>
        </w:rPr>
        <w:t>sl-PagingIdentityRemoteUE</w:t>
      </w:r>
      <w:proofErr w:type="spellEnd"/>
      <w:r w:rsidRPr="00A67894">
        <w:rPr>
          <w:rFonts w:eastAsia="Times New Roman"/>
          <w:lang w:eastAsia="ja-JP"/>
        </w:rPr>
        <w:t xml:space="preserve"> to the paging UE ID received from peer L2 U2N Remote UE;</w:t>
      </w:r>
    </w:p>
    <w:p w14:paraId="7FD1BF46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lastRenderedPageBreak/>
        <w:t>5&gt;</w:t>
      </w:r>
      <w:r w:rsidRPr="00A67894">
        <w:rPr>
          <w:rFonts w:eastAsia="Times New Roman"/>
          <w:lang w:eastAsia="ja-JP"/>
        </w:rPr>
        <w:tab/>
        <w:t xml:space="preserve">set </w:t>
      </w:r>
      <w:proofErr w:type="spellStart"/>
      <w:r w:rsidRPr="00A67894">
        <w:rPr>
          <w:rFonts w:eastAsia="Times New Roman"/>
          <w:i/>
          <w:lang w:eastAsia="ja-JP"/>
        </w:rPr>
        <w:t>sl-CapabilityInformationSidelink</w:t>
      </w:r>
      <w:proofErr w:type="spellEnd"/>
      <w:r w:rsidRPr="00A67894">
        <w:rPr>
          <w:rFonts w:eastAsia="Times New Roman"/>
          <w:lang w:eastAsia="ja-JP"/>
        </w:rPr>
        <w:t xml:space="preserve"> to include </w:t>
      </w:r>
      <w:proofErr w:type="spellStart"/>
      <w:r w:rsidRPr="00A67894">
        <w:rPr>
          <w:rFonts w:eastAsia="Times New Roman"/>
          <w:i/>
          <w:lang w:eastAsia="ja-JP"/>
        </w:rPr>
        <w:t>UECapabilityInformationSidelink</w:t>
      </w:r>
      <w:proofErr w:type="spellEnd"/>
      <w:r w:rsidRPr="00A67894">
        <w:rPr>
          <w:rFonts w:eastAsia="Times New Roman"/>
          <w:lang w:eastAsia="ja-JP"/>
        </w:rPr>
        <w:t xml:space="preserve"> message, if any, received from peer UE.</w:t>
      </w:r>
    </w:p>
    <w:p w14:paraId="2CA3E714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4&gt;</w:t>
      </w:r>
      <w:r w:rsidRPr="00A67894">
        <w:rPr>
          <w:rFonts w:eastAsia="Times New Roman"/>
          <w:lang w:eastAsia="ja-JP"/>
        </w:rPr>
        <w:tab/>
        <w:t xml:space="preserve">include </w:t>
      </w:r>
      <w:proofErr w:type="spellStart"/>
      <w:r w:rsidRPr="00A67894">
        <w:rPr>
          <w:rFonts w:eastAsia="Times New Roman"/>
          <w:i/>
          <w:lang w:eastAsia="ja-JP"/>
        </w:rPr>
        <w:t>ue</w:t>
      </w:r>
      <w:proofErr w:type="spellEnd"/>
      <w:r w:rsidRPr="00A67894">
        <w:rPr>
          <w:rFonts w:eastAsia="Times New Roman"/>
          <w:i/>
          <w:lang w:eastAsia="ja-JP"/>
        </w:rPr>
        <w:t>-Type</w:t>
      </w:r>
      <w:r w:rsidRPr="00A67894">
        <w:rPr>
          <w:rFonts w:eastAsia="Times New Roman"/>
          <w:lang w:eastAsia="ja-JP"/>
        </w:rPr>
        <w:t xml:space="preserve"> and set it to </w:t>
      </w:r>
      <w:proofErr w:type="spellStart"/>
      <w:r w:rsidRPr="00A67894">
        <w:rPr>
          <w:rFonts w:eastAsia="Times New Roman"/>
          <w:i/>
          <w:lang w:eastAsia="ja-JP"/>
        </w:rPr>
        <w:t>relayUE</w:t>
      </w:r>
      <w:proofErr w:type="spellEnd"/>
      <w:r w:rsidRPr="00A67894">
        <w:rPr>
          <w:rFonts w:eastAsia="Times New Roman"/>
          <w:lang w:eastAsia="ja-JP"/>
        </w:rPr>
        <w:t>;</w:t>
      </w:r>
    </w:p>
    <w:p w14:paraId="26E4AD7A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3&gt;</w:t>
      </w:r>
      <w:r w:rsidRPr="00A67894">
        <w:rPr>
          <w:rFonts w:eastAsia="Times New Roman"/>
          <w:lang w:eastAsia="ja-JP"/>
        </w:rPr>
        <w:tab/>
        <w:t xml:space="preserve">if </w:t>
      </w:r>
      <w:r w:rsidRPr="00A67894">
        <w:rPr>
          <w:rFonts w:eastAsia="Times New Roman"/>
          <w:i/>
          <w:lang w:eastAsia="ja-JP"/>
        </w:rPr>
        <w:t>SIB12</w:t>
      </w:r>
      <w:r w:rsidRPr="00A67894">
        <w:rPr>
          <w:rFonts w:eastAsia="Times New Roman"/>
          <w:lang w:eastAsia="ja-JP"/>
        </w:rPr>
        <w:t xml:space="preserve"> including </w:t>
      </w:r>
      <w:r w:rsidRPr="00A67894">
        <w:rPr>
          <w:rFonts w:eastAsia="Times New Roman"/>
          <w:i/>
          <w:lang w:eastAsia="ja-JP"/>
        </w:rPr>
        <w:t>sl-L2U2N-Relay</w:t>
      </w:r>
      <w:r w:rsidRPr="00A67894">
        <w:rPr>
          <w:rFonts w:eastAsia="Times New Roman"/>
          <w:lang w:eastAsia="ja-JP"/>
        </w:rPr>
        <w:t xml:space="preserve"> and if configured by upper layers to transmit </w:t>
      </w:r>
      <w:r w:rsidRPr="00A67894">
        <w:rPr>
          <w:rFonts w:eastAsia="Times New Roman"/>
          <w:lang w:eastAsia="zh-CN"/>
        </w:rPr>
        <w:t xml:space="preserve">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L2 U2N relay communication and the UE has a selected L2 U2N Relay UE:</w:t>
      </w:r>
    </w:p>
    <w:p w14:paraId="2DDFF88A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4&gt;</w:t>
      </w:r>
      <w:r w:rsidRPr="00A67894">
        <w:rPr>
          <w:rFonts w:eastAsia="Times New Roman"/>
          <w:lang w:eastAsia="ja-JP"/>
        </w:rPr>
        <w:tab/>
        <w:t>include</w:t>
      </w:r>
      <w:r w:rsidRPr="00A67894">
        <w:rPr>
          <w:rFonts w:eastAsia="Times New Roman"/>
          <w:i/>
          <w:lang w:eastAsia="ja-JP"/>
        </w:rPr>
        <w:t xml:space="preserve"> sl-TxResourceReqL2U2N-Relay</w:t>
      </w:r>
      <w:r w:rsidRPr="00A67894">
        <w:rPr>
          <w:rFonts w:eastAsia="Times New Roman"/>
          <w:lang w:eastAsia="ja-JP"/>
        </w:rPr>
        <w:t xml:space="preserve"> in </w:t>
      </w:r>
      <w:proofErr w:type="spellStart"/>
      <w:r w:rsidRPr="00A67894">
        <w:rPr>
          <w:rFonts w:eastAsia="Times New Roman"/>
          <w:i/>
          <w:lang w:eastAsia="ja-JP"/>
        </w:rPr>
        <w:t>sl-TxResourceReqListCommRelay</w:t>
      </w:r>
      <w:proofErr w:type="spellEnd"/>
      <w:r w:rsidRPr="00A67894">
        <w:rPr>
          <w:rFonts w:eastAsia="Times New Roman"/>
          <w:lang w:eastAsia="ja-JP"/>
        </w:rPr>
        <w:t xml:space="preserve"> and set its fields (if needed) as follows to request network to assign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L2 U2N relay communication resource:</w:t>
      </w:r>
    </w:p>
    <w:p w14:paraId="044E8A19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5&gt;</w:t>
      </w:r>
      <w:r w:rsidRPr="00A67894">
        <w:rPr>
          <w:rFonts w:eastAsia="Times New Roman"/>
          <w:lang w:eastAsia="ja-JP"/>
        </w:rPr>
        <w:tab/>
        <w:t xml:space="preserve">set </w:t>
      </w:r>
      <w:r w:rsidRPr="00A67894">
        <w:rPr>
          <w:rFonts w:eastAsia="Times New Roman"/>
          <w:i/>
          <w:lang w:eastAsia="ja-JP"/>
        </w:rPr>
        <w:t>sl-TxInterestedFreqListL2U2N</w:t>
      </w:r>
      <w:r w:rsidRPr="00A67894">
        <w:rPr>
          <w:rFonts w:eastAsia="Times New Roman"/>
          <w:lang w:eastAsia="ja-JP"/>
        </w:rPr>
        <w:t xml:space="preserve"> to indicate the frequency</w:t>
      </w:r>
      <w:r w:rsidRPr="00A67894">
        <w:rPr>
          <w:rFonts w:eastAsia="Times New Roman"/>
          <w:lang w:eastAsia="zh-CN"/>
        </w:rPr>
        <w:t xml:space="preserve"> </w:t>
      </w:r>
      <w:r w:rsidRPr="00A67894">
        <w:rPr>
          <w:rFonts w:eastAsia="Times New Roman"/>
          <w:lang w:eastAsia="ja-JP"/>
        </w:rPr>
        <w:t xml:space="preserve">of the associated destination </w:t>
      </w:r>
      <w:r w:rsidRPr="00A67894">
        <w:rPr>
          <w:rFonts w:eastAsia="Times New Roman"/>
          <w:lang w:eastAsia="zh-CN"/>
        </w:rPr>
        <w:t xml:space="preserve">for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L2 U2N relay communication</w:t>
      </w:r>
      <w:r w:rsidRPr="00A67894">
        <w:rPr>
          <w:rFonts w:eastAsia="Times New Roman"/>
          <w:lang w:eastAsia="zh-CN"/>
        </w:rPr>
        <w:t xml:space="preserve"> transmission</w:t>
      </w:r>
      <w:r w:rsidRPr="00A67894">
        <w:rPr>
          <w:rFonts w:eastAsia="Times New Roman"/>
          <w:lang w:eastAsia="ja-JP"/>
        </w:rPr>
        <w:t>;</w:t>
      </w:r>
    </w:p>
    <w:p w14:paraId="54148AE4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5&gt;</w:t>
      </w:r>
      <w:r w:rsidRPr="00A67894">
        <w:rPr>
          <w:rFonts w:eastAsia="Times New Roman"/>
          <w:lang w:eastAsia="ja-JP"/>
        </w:rPr>
        <w:tab/>
        <w:t xml:space="preserve">set </w:t>
      </w:r>
      <w:r w:rsidRPr="00A67894">
        <w:rPr>
          <w:rFonts w:eastAsia="Times New Roman"/>
          <w:i/>
          <w:lang w:eastAsia="ja-JP"/>
        </w:rPr>
        <w:t xml:space="preserve">sl-TypeTxSyncListL2U2N </w:t>
      </w:r>
      <w:r w:rsidRPr="00A67894">
        <w:rPr>
          <w:rFonts w:eastAsia="Times New Roman"/>
          <w:lang w:eastAsia="ja-JP"/>
        </w:rPr>
        <w:t xml:space="preserve">to </w:t>
      </w:r>
      <w:r w:rsidRPr="00A67894">
        <w:rPr>
          <w:rFonts w:eastAsia="Times New Roman"/>
          <w:lang w:eastAsia="zh-CN"/>
        </w:rPr>
        <w:t xml:space="preserve">the current synchronization reference type used on the associated </w:t>
      </w:r>
      <w:r w:rsidRPr="00A67894">
        <w:rPr>
          <w:rFonts w:eastAsia="Times New Roman"/>
          <w:i/>
          <w:lang w:eastAsia="ja-JP"/>
        </w:rPr>
        <w:t>sl-InterestedFreqListL2U2N</w:t>
      </w:r>
      <w:r w:rsidRPr="00A67894">
        <w:rPr>
          <w:rFonts w:eastAsia="Times New Roman"/>
          <w:lang w:eastAsia="ja-JP"/>
        </w:rPr>
        <w:t xml:space="preserve"> </w:t>
      </w:r>
      <w:r w:rsidRPr="00A67894">
        <w:rPr>
          <w:rFonts w:eastAsia="Times New Roman"/>
          <w:lang w:eastAsia="zh-CN"/>
        </w:rPr>
        <w:t xml:space="preserve">for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L2 U2N relay communication</w:t>
      </w:r>
      <w:r w:rsidRPr="00A67894">
        <w:rPr>
          <w:rFonts w:eastAsia="Times New Roman"/>
          <w:lang w:eastAsia="zh-CN"/>
        </w:rPr>
        <w:t xml:space="preserve"> transmission</w:t>
      </w:r>
      <w:r w:rsidRPr="00A67894">
        <w:rPr>
          <w:rFonts w:eastAsia="Times New Roman"/>
          <w:lang w:eastAsia="ja-JP"/>
        </w:rPr>
        <w:t>;</w:t>
      </w:r>
    </w:p>
    <w:p w14:paraId="3321344E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5&gt;</w:t>
      </w:r>
      <w:r w:rsidRPr="00A67894">
        <w:rPr>
          <w:rFonts w:eastAsia="Times New Roman"/>
          <w:lang w:eastAsia="ja-JP"/>
        </w:rPr>
        <w:tab/>
        <w:t xml:space="preserve">set </w:t>
      </w:r>
      <w:proofErr w:type="spellStart"/>
      <w:r w:rsidRPr="00A67894">
        <w:rPr>
          <w:rFonts w:eastAsia="Times New Roman"/>
          <w:i/>
          <w:lang w:eastAsia="ja-JP"/>
        </w:rPr>
        <w:t>sl-CapabilityInformationSidelink</w:t>
      </w:r>
      <w:proofErr w:type="spellEnd"/>
      <w:r w:rsidRPr="00A67894">
        <w:rPr>
          <w:rFonts w:eastAsia="Times New Roman"/>
          <w:lang w:eastAsia="ja-JP"/>
        </w:rPr>
        <w:t xml:space="preserve"> to include </w:t>
      </w:r>
      <w:proofErr w:type="spellStart"/>
      <w:r w:rsidRPr="00A67894">
        <w:rPr>
          <w:rFonts w:eastAsia="Times New Roman"/>
          <w:i/>
          <w:lang w:eastAsia="ja-JP"/>
        </w:rPr>
        <w:t>UECapabilityInformationSidelink</w:t>
      </w:r>
      <w:proofErr w:type="spellEnd"/>
      <w:r w:rsidRPr="00A67894">
        <w:rPr>
          <w:rFonts w:eastAsia="Times New Roman"/>
          <w:lang w:eastAsia="ja-JP"/>
        </w:rPr>
        <w:t xml:space="preserve"> message, if any, received from peer UE.</w:t>
      </w:r>
    </w:p>
    <w:p w14:paraId="1BE06842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4&gt;</w:t>
      </w:r>
      <w:r w:rsidRPr="00A67894">
        <w:rPr>
          <w:rFonts w:eastAsia="Times New Roman"/>
          <w:lang w:eastAsia="ja-JP"/>
        </w:rPr>
        <w:tab/>
        <w:t xml:space="preserve">include </w:t>
      </w:r>
      <w:proofErr w:type="spellStart"/>
      <w:r w:rsidRPr="00A67894">
        <w:rPr>
          <w:rFonts w:eastAsia="Times New Roman"/>
          <w:i/>
          <w:lang w:eastAsia="ja-JP"/>
        </w:rPr>
        <w:t>ue</w:t>
      </w:r>
      <w:proofErr w:type="spellEnd"/>
      <w:r w:rsidRPr="00A67894">
        <w:rPr>
          <w:rFonts w:eastAsia="Times New Roman"/>
          <w:i/>
          <w:lang w:eastAsia="ja-JP"/>
        </w:rPr>
        <w:t>-Type</w:t>
      </w:r>
      <w:r w:rsidRPr="00A67894">
        <w:rPr>
          <w:rFonts w:eastAsia="Times New Roman"/>
          <w:lang w:eastAsia="ja-JP"/>
        </w:rPr>
        <w:t xml:space="preserve"> and set it to </w:t>
      </w:r>
      <w:proofErr w:type="spellStart"/>
      <w:r w:rsidRPr="00A67894">
        <w:rPr>
          <w:rFonts w:eastAsia="Times New Roman"/>
          <w:i/>
          <w:lang w:eastAsia="ja-JP"/>
        </w:rPr>
        <w:t>remoteUE</w:t>
      </w:r>
      <w:proofErr w:type="spellEnd"/>
      <w:r w:rsidRPr="00A67894">
        <w:rPr>
          <w:rFonts w:eastAsia="Times New Roman"/>
          <w:lang w:eastAsia="ja-JP"/>
        </w:rPr>
        <w:t>;</w:t>
      </w:r>
    </w:p>
    <w:p w14:paraId="0B0C703D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3&gt;</w:t>
      </w:r>
      <w:r w:rsidRPr="00A67894">
        <w:rPr>
          <w:rFonts w:eastAsia="Times New Roman"/>
          <w:lang w:eastAsia="ja-JP"/>
        </w:rPr>
        <w:tab/>
        <w:t xml:space="preserve">if </w:t>
      </w:r>
      <w:r w:rsidRPr="00A67894">
        <w:rPr>
          <w:rFonts w:eastAsia="Times New Roman"/>
          <w:i/>
          <w:lang w:eastAsia="ja-JP"/>
        </w:rPr>
        <w:t>SIB12</w:t>
      </w:r>
      <w:r w:rsidRPr="00A67894">
        <w:rPr>
          <w:rFonts w:eastAsia="Times New Roman"/>
          <w:lang w:eastAsia="ja-JP"/>
        </w:rPr>
        <w:t xml:space="preserve"> including </w:t>
      </w:r>
      <w:r w:rsidRPr="00A67894">
        <w:rPr>
          <w:rFonts w:eastAsia="Times New Roman"/>
          <w:i/>
          <w:lang w:eastAsia="ja-JP"/>
        </w:rPr>
        <w:t>sl-L3U2N-RelayDiscovery</w:t>
      </w:r>
      <w:r w:rsidRPr="00A67894">
        <w:rPr>
          <w:rFonts w:eastAsia="Times New Roman"/>
          <w:lang w:eastAsia="ja-JP"/>
        </w:rPr>
        <w:t xml:space="preserve"> and if configured by upper layers to transmit </w:t>
      </w:r>
      <w:r w:rsidRPr="00A67894">
        <w:rPr>
          <w:rFonts w:eastAsia="Times New Roman"/>
          <w:lang w:eastAsia="zh-CN"/>
        </w:rPr>
        <w:t xml:space="preserve">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L3 U2N relay communication:</w:t>
      </w:r>
    </w:p>
    <w:p w14:paraId="773A99D7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4&gt;</w:t>
      </w:r>
      <w:r w:rsidRPr="00A67894">
        <w:rPr>
          <w:rFonts w:eastAsia="Times New Roman"/>
          <w:lang w:eastAsia="ja-JP"/>
        </w:rPr>
        <w:tab/>
        <w:t>include</w:t>
      </w:r>
      <w:r w:rsidRPr="00A67894">
        <w:rPr>
          <w:rFonts w:eastAsia="Times New Roman"/>
          <w:i/>
          <w:lang w:eastAsia="ja-JP"/>
        </w:rPr>
        <w:t xml:space="preserve"> sl-TxResourceReqL3U2N-Relay </w:t>
      </w:r>
      <w:r w:rsidRPr="00A67894">
        <w:rPr>
          <w:rFonts w:eastAsia="Times New Roman"/>
          <w:lang w:eastAsia="ja-JP"/>
        </w:rPr>
        <w:t xml:space="preserve">in </w:t>
      </w:r>
      <w:proofErr w:type="spellStart"/>
      <w:r w:rsidRPr="00A67894">
        <w:rPr>
          <w:rFonts w:eastAsia="Times New Roman"/>
          <w:i/>
          <w:lang w:eastAsia="ja-JP"/>
        </w:rPr>
        <w:t>sl-TxResourceReqListCommRelay</w:t>
      </w:r>
      <w:proofErr w:type="spellEnd"/>
      <w:r w:rsidRPr="00A67894">
        <w:rPr>
          <w:rFonts w:eastAsia="Times New Roman"/>
          <w:lang w:eastAsia="ja-JP"/>
        </w:rPr>
        <w:t xml:space="preserve"> and set its fields (if needed) as follows for each destination for which it requests network to assign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L3 U2N relay communication resource:</w:t>
      </w:r>
    </w:p>
    <w:p w14:paraId="1E2CCA77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5&gt;</w:t>
      </w:r>
      <w:r w:rsidRPr="00A67894">
        <w:rPr>
          <w:rFonts w:eastAsia="Times New Roman"/>
          <w:lang w:eastAsia="ja-JP"/>
        </w:rPr>
        <w:tab/>
        <w:t xml:space="preserve">set </w:t>
      </w:r>
      <w:proofErr w:type="spellStart"/>
      <w:r w:rsidRPr="00A67894">
        <w:rPr>
          <w:rFonts w:eastAsia="Times New Roman"/>
          <w:i/>
          <w:lang w:eastAsia="ja-JP"/>
        </w:rPr>
        <w:t>sl-DestinationIdentity</w:t>
      </w:r>
      <w:proofErr w:type="spellEnd"/>
      <w:r w:rsidRPr="00A67894">
        <w:rPr>
          <w:rFonts w:eastAsia="Times New Roman"/>
          <w:i/>
          <w:lang w:eastAsia="ja-JP"/>
        </w:rPr>
        <w:t xml:space="preserve"> </w:t>
      </w:r>
      <w:r w:rsidRPr="00A67894">
        <w:rPr>
          <w:rFonts w:eastAsia="Times New Roman"/>
          <w:lang w:eastAsia="ja-JP"/>
        </w:rPr>
        <w:t>to the destination identity configured by upper layer</w:t>
      </w:r>
      <w:r w:rsidRPr="00A67894">
        <w:rPr>
          <w:rFonts w:eastAsia="Times New Roman"/>
          <w:lang w:eastAsia="zh-CN"/>
        </w:rPr>
        <w:t xml:space="preserve"> for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L3 U2N relay communication</w:t>
      </w:r>
      <w:r w:rsidRPr="00A67894">
        <w:rPr>
          <w:rFonts w:eastAsia="Times New Roman"/>
          <w:lang w:eastAsia="zh-CN"/>
        </w:rPr>
        <w:t xml:space="preserve"> transmission</w:t>
      </w:r>
      <w:r w:rsidRPr="00A67894">
        <w:rPr>
          <w:rFonts w:eastAsia="Times New Roman"/>
          <w:lang w:eastAsia="ja-JP"/>
        </w:rPr>
        <w:t>;</w:t>
      </w:r>
    </w:p>
    <w:p w14:paraId="375FE65C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5&gt;</w:t>
      </w:r>
      <w:r w:rsidRPr="00A67894">
        <w:rPr>
          <w:rFonts w:eastAsia="Times New Roman"/>
          <w:lang w:eastAsia="ja-JP"/>
        </w:rPr>
        <w:tab/>
        <w:t xml:space="preserve">set </w:t>
      </w:r>
      <w:proofErr w:type="spellStart"/>
      <w:r w:rsidRPr="00A67894">
        <w:rPr>
          <w:rFonts w:eastAsia="Times New Roman"/>
          <w:i/>
          <w:lang w:eastAsia="ja-JP"/>
        </w:rPr>
        <w:t>sl-CastType</w:t>
      </w:r>
      <w:proofErr w:type="spellEnd"/>
      <w:r w:rsidRPr="00A67894">
        <w:rPr>
          <w:rFonts w:eastAsia="Times New Roman"/>
          <w:lang w:eastAsia="ja-JP"/>
        </w:rPr>
        <w:t xml:space="preserve"> to </w:t>
      </w:r>
      <w:r w:rsidRPr="00A67894">
        <w:rPr>
          <w:rFonts w:eastAsia="Times New Roman"/>
          <w:lang w:eastAsia="zh-CN"/>
        </w:rPr>
        <w:t>the cast type of the associated destination</w:t>
      </w:r>
      <w:r w:rsidRPr="00A67894">
        <w:rPr>
          <w:rFonts w:eastAsia="Times New Roman"/>
          <w:lang w:eastAsia="ja-JP"/>
        </w:rPr>
        <w:t xml:space="preserve"> identity</w:t>
      </w:r>
      <w:r w:rsidRPr="00A67894">
        <w:rPr>
          <w:rFonts w:eastAsia="Times New Roman"/>
          <w:lang w:eastAsia="zh-CN"/>
        </w:rPr>
        <w:t xml:space="preserve"> configured by the upper layer for the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L3 U2N relay communication</w:t>
      </w:r>
      <w:r w:rsidRPr="00A67894">
        <w:rPr>
          <w:rFonts w:eastAsia="Times New Roman"/>
          <w:lang w:eastAsia="zh-CN"/>
        </w:rPr>
        <w:t xml:space="preserve"> transmission</w:t>
      </w:r>
      <w:r w:rsidRPr="00A67894">
        <w:rPr>
          <w:rFonts w:eastAsia="Times New Roman"/>
          <w:lang w:eastAsia="ja-JP"/>
        </w:rPr>
        <w:t>;</w:t>
      </w:r>
    </w:p>
    <w:p w14:paraId="75153AEC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5&gt;</w:t>
      </w:r>
      <w:r w:rsidRPr="00A67894">
        <w:rPr>
          <w:rFonts w:eastAsia="Times New Roman"/>
          <w:lang w:eastAsia="ja-JP"/>
        </w:rPr>
        <w:tab/>
        <w:t xml:space="preserve">set </w:t>
      </w:r>
      <w:proofErr w:type="spellStart"/>
      <w:r w:rsidRPr="00A67894">
        <w:rPr>
          <w:rFonts w:eastAsia="Times New Roman"/>
          <w:i/>
          <w:lang w:eastAsia="ja-JP"/>
        </w:rPr>
        <w:t>sl</w:t>
      </w:r>
      <w:proofErr w:type="spellEnd"/>
      <w:r w:rsidRPr="00A67894">
        <w:rPr>
          <w:rFonts w:eastAsia="Times New Roman"/>
          <w:i/>
          <w:lang w:eastAsia="ja-JP"/>
        </w:rPr>
        <w:t>-RLC-</w:t>
      </w:r>
      <w:proofErr w:type="spellStart"/>
      <w:r w:rsidRPr="00A67894">
        <w:rPr>
          <w:rFonts w:eastAsia="Times New Roman"/>
          <w:i/>
          <w:lang w:eastAsia="ja-JP"/>
        </w:rPr>
        <w:t>ModeIndication</w:t>
      </w:r>
      <w:proofErr w:type="spellEnd"/>
      <w:r w:rsidRPr="00A67894">
        <w:rPr>
          <w:rFonts w:eastAsia="Times New Roman"/>
          <w:lang w:eastAsia="ja-JP"/>
        </w:rPr>
        <w:t xml:space="preserve"> to include the RLC mode(s) and optionally QoS profile(s) of the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QoS flow(s) of the associated RLC mode(s), if the associated bi-directional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DRB has been established due to </w:t>
      </w:r>
      <w:r w:rsidRPr="00A67894">
        <w:rPr>
          <w:rFonts w:eastAsia="Batang"/>
          <w:lang w:eastAsia="ja-JP"/>
        </w:rPr>
        <w:t>the configuration</w:t>
      </w:r>
      <w:r w:rsidRPr="00A67894">
        <w:rPr>
          <w:rFonts w:eastAsia="Times New Roman"/>
          <w:i/>
          <w:lang w:eastAsia="ja-JP"/>
        </w:rPr>
        <w:t xml:space="preserve"> </w:t>
      </w:r>
      <w:r w:rsidRPr="00A67894">
        <w:rPr>
          <w:rFonts w:eastAsia="Times New Roman"/>
          <w:lang w:eastAsia="ja-JP"/>
        </w:rPr>
        <w:t>by</w:t>
      </w:r>
      <w:r w:rsidRPr="00A67894">
        <w:rPr>
          <w:rFonts w:eastAsia="Times New Roman"/>
          <w:i/>
          <w:lang w:eastAsia="ja-JP"/>
        </w:rPr>
        <w:t xml:space="preserve"> </w:t>
      </w:r>
      <w:proofErr w:type="spellStart"/>
      <w:r w:rsidRPr="00A67894">
        <w:rPr>
          <w:rFonts w:eastAsia="Times New Roman"/>
          <w:i/>
          <w:lang w:eastAsia="ja-JP"/>
        </w:rPr>
        <w:t>RRCReconfigurationSidelink</w:t>
      </w:r>
      <w:proofErr w:type="spellEnd"/>
      <w:r w:rsidRPr="00A67894">
        <w:rPr>
          <w:rFonts w:eastAsia="Times New Roman"/>
          <w:lang w:eastAsia="ja-JP"/>
        </w:rPr>
        <w:t>;</w:t>
      </w:r>
    </w:p>
    <w:p w14:paraId="4A827854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5&gt;</w:t>
      </w:r>
      <w:r w:rsidRPr="00A67894">
        <w:rPr>
          <w:rFonts w:eastAsia="Times New Roman"/>
          <w:lang w:eastAsia="ja-JP"/>
        </w:rPr>
        <w:tab/>
        <w:t xml:space="preserve">set </w:t>
      </w:r>
      <w:proofErr w:type="spellStart"/>
      <w:r w:rsidRPr="00A67894">
        <w:rPr>
          <w:rFonts w:eastAsia="Times New Roman"/>
          <w:i/>
          <w:lang w:eastAsia="ja-JP"/>
        </w:rPr>
        <w:t>sl</w:t>
      </w:r>
      <w:proofErr w:type="spellEnd"/>
      <w:r w:rsidRPr="00A67894">
        <w:rPr>
          <w:rFonts w:eastAsia="Times New Roman"/>
          <w:i/>
          <w:lang w:eastAsia="ja-JP"/>
        </w:rPr>
        <w:t>-QoS-</w:t>
      </w:r>
      <w:proofErr w:type="spellStart"/>
      <w:r w:rsidRPr="00A67894">
        <w:rPr>
          <w:rFonts w:eastAsia="Times New Roman"/>
          <w:i/>
          <w:lang w:eastAsia="ja-JP"/>
        </w:rPr>
        <w:t>InfoList</w:t>
      </w:r>
      <w:proofErr w:type="spellEnd"/>
      <w:r w:rsidRPr="00A67894">
        <w:rPr>
          <w:rFonts w:eastAsia="Times New Roman"/>
          <w:lang w:eastAsia="ja-JP"/>
        </w:rPr>
        <w:t xml:space="preserve"> to include QoS profile(s) of the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QoS flow(s) of the associated destination configured by the upper layer for the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L3 U2N relay communication transmission;</w:t>
      </w:r>
    </w:p>
    <w:p w14:paraId="0A4F0D74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5&gt;</w:t>
      </w:r>
      <w:r w:rsidRPr="00A67894">
        <w:rPr>
          <w:rFonts w:eastAsia="Times New Roman"/>
          <w:lang w:eastAsia="ja-JP"/>
        </w:rPr>
        <w:tab/>
        <w:t xml:space="preserve">set </w:t>
      </w:r>
      <w:proofErr w:type="spellStart"/>
      <w:r w:rsidRPr="00A67894">
        <w:rPr>
          <w:rFonts w:eastAsia="Times New Roman"/>
          <w:i/>
          <w:lang w:eastAsia="ja-JP"/>
        </w:rPr>
        <w:t>sl-TxInterestedFreqList</w:t>
      </w:r>
      <w:proofErr w:type="spellEnd"/>
      <w:r w:rsidRPr="00A67894">
        <w:rPr>
          <w:rFonts w:eastAsia="Times New Roman"/>
          <w:lang w:eastAsia="ja-JP"/>
        </w:rPr>
        <w:t xml:space="preserve"> to indicate the frequency</w:t>
      </w:r>
      <w:r w:rsidRPr="00A67894">
        <w:rPr>
          <w:rFonts w:eastAsia="Times New Roman"/>
          <w:lang w:eastAsia="zh-CN"/>
        </w:rPr>
        <w:t xml:space="preserve"> </w:t>
      </w:r>
      <w:r w:rsidRPr="00A67894">
        <w:rPr>
          <w:rFonts w:eastAsia="Times New Roman"/>
          <w:lang w:eastAsia="ja-JP"/>
        </w:rPr>
        <w:t xml:space="preserve">of the associated destination </w:t>
      </w:r>
      <w:r w:rsidRPr="00A67894">
        <w:rPr>
          <w:rFonts w:eastAsia="Times New Roman"/>
          <w:lang w:eastAsia="zh-CN"/>
        </w:rPr>
        <w:t xml:space="preserve">for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L3 U2N relay communication</w:t>
      </w:r>
      <w:r w:rsidRPr="00A67894">
        <w:rPr>
          <w:rFonts w:eastAsia="Times New Roman"/>
          <w:lang w:eastAsia="zh-CN"/>
        </w:rPr>
        <w:t xml:space="preserve"> transmission</w:t>
      </w:r>
      <w:r w:rsidRPr="00A67894">
        <w:rPr>
          <w:rFonts w:eastAsia="Times New Roman"/>
          <w:lang w:eastAsia="ja-JP"/>
        </w:rPr>
        <w:t>;</w:t>
      </w:r>
    </w:p>
    <w:p w14:paraId="15C3D3F0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5&gt;</w:t>
      </w:r>
      <w:r w:rsidRPr="00A67894">
        <w:rPr>
          <w:rFonts w:eastAsia="Times New Roman"/>
          <w:lang w:eastAsia="ja-JP"/>
        </w:rPr>
        <w:tab/>
        <w:t xml:space="preserve">set </w:t>
      </w:r>
      <w:proofErr w:type="spellStart"/>
      <w:r w:rsidRPr="00A67894">
        <w:rPr>
          <w:rFonts w:eastAsia="Times New Roman"/>
          <w:i/>
          <w:lang w:eastAsia="ja-JP"/>
        </w:rPr>
        <w:t>sl-TypeTxSyncList</w:t>
      </w:r>
      <w:proofErr w:type="spellEnd"/>
      <w:r w:rsidRPr="00A67894">
        <w:rPr>
          <w:rFonts w:eastAsia="Times New Roman"/>
          <w:i/>
          <w:lang w:eastAsia="ja-JP"/>
        </w:rPr>
        <w:t xml:space="preserve"> </w:t>
      </w:r>
      <w:r w:rsidRPr="00A67894">
        <w:rPr>
          <w:rFonts w:eastAsia="Times New Roman"/>
          <w:lang w:eastAsia="ja-JP"/>
        </w:rPr>
        <w:t xml:space="preserve">to </w:t>
      </w:r>
      <w:r w:rsidRPr="00A67894">
        <w:rPr>
          <w:rFonts w:eastAsia="Times New Roman"/>
          <w:lang w:eastAsia="zh-CN"/>
        </w:rPr>
        <w:t xml:space="preserve">the current synchronization reference type used on the associated </w:t>
      </w:r>
      <w:proofErr w:type="spellStart"/>
      <w:r w:rsidRPr="00A67894">
        <w:rPr>
          <w:rFonts w:eastAsia="Times New Roman"/>
          <w:i/>
          <w:lang w:eastAsia="ja-JP"/>
        </w:rPr>
        <w:t>sl-InterestedFreqList</w:t>
      </w:r>
      <w:proofErr w:type="spellEnd"/>
      <w:r w:rsidRPr="00A67894">
        <w:rPr>
          <w:rFonts w:eastAsia="Times New Roman"/>
          <w:lang w:eastAsia="ja-JP"/>
        </w:rPr>
        <w:t xml:space="preserve"> </w:t>
      </w:r>
      <w:r w:rsidRPr="00A67894">
        <w:rPr>
          <w:rFonts w:eastAsia="Times New Roman"/>
          <w:lang w:eastAsia="zh-CN"/>
        </w:rPr>
        <w:t xml:space="preserve">for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L3 U2N relay communication</w:t>
      </w:r>
      <w:r w:rsidRPr="00A67894">
        <w:rPr>
          <w:rFonts w:eastAsia="Times New Roman"/>
          <w:lang w:eastAsia="zh-CN"/>
        </w:rPr>
        <w:t xml:space="preserve"> transmission</w:t>
      </w:r>
      <w:r w:rsidRPr="00A67894">
        <w:rPr>
          <w:rFonts w:eastAsia="Times New Roman"/>
          <w:lang w:eastAsia="ja-JP"/>
        </w:rPr>
        <w:t>.</w:t>
      </w:r>
    </w:p>
    <w:p w14:paraId="14A66BE4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5&gt;</w:t>
      </w:r>
      <w:r w:rsidRPr="00A67894">
        <w:rPr>
          <w:rFonts w:eastAsia="Times New Roman"/>
          <w:lang w:eastAsia="ja-JP"/>
        </w:rPr>
        <w:tab/>
        <w:t xml:space="preserve">set </w:t>
      </w:r>
      <w:proofErr w:type="spellStart"/>
      <w:r w:rsidRPr="00A67894">
        <w:rPr>
          <w:rFonts w:eastAsia="Times New Roman"/>
          <w:i/>
          <w:lang w:eastAsia="ja-JP"/>
        </w:rPr>
        <w:t>sl-CapabilityInformationSidelink</w:t>
      </w:r>
      <w:proofErr w:type="spellEnd"/>
      <w:r w:rsidRPr="00A67894">
        <w:rPr>
          <w:rFonts w:eastAsia="Times New Roman"/>
          <w:lang w:eastAsia="ja-JP"/>
        </w:rPr>
        <w:t xml:space="preserve"> to include </w:t>
      </w:r>
      <w:proofErr w:type="spellStart"/>
      <w:r w:rsidRPr="00A67894">
        <w:rPr>
          <w:rFonts w:eastAsia="Times New Roman"/>
          <w:i/>
          <w:lang w:eastAsia="ja-JP"/>
        </w:rPr>
        <w:t>UECapabilityInformationSidelink</w:t>
      </w:r>
      <w:proofErr w:type="spellEnd"/>
      <w:r w:rsidRPr="00A67894">
        <w:rPr>
          <w:rFonts w:eastAsia="Times New Roman"/>
          <w:lang w:eastAsia="ja-JP"/>
        </w:rPr>
        <w:t xml:space="preserve"> message, if any, received from peer UE.</w:t>
      </w:r>
    </w:p>
    <w:p w14:paraId="4F85CB2A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4&gt;</w:t>
      </w:r>
      <w:r w:rsidRPr="00A67894">
        <w:rPr>
          <w:rFonts w:eastAsia="Times New Roman"/>
          <w:lang w:eastAsia="ja-JP"/>
        </w:rPr>
        <w:tab/>
        <w:t xml:space="preserve">include </w:t>
      </w:r>
      <w:proofErr w:type="spellStart"/>
      <w:r w:rsidRPr="00A67894">
        <w:rPr>
          <w:rFonts w:eastAsia="Times New Roman"/>
          <w:i/>
          <w:lang w:eastAsia="ja-JP"/>
        </w:rPr>
        <w:t>ue</w:t>
      </w:r>
      <w:proofErr w:type="spellEnd"/>
      <w:r w:rsidRPr="00A67894">
        <w:rPr>
          <w:rFonts w:eastAsia="Times New Roman"/>
          <w:i/>
          <w:lang w:eastAsia="ja-JP"/>
        </w:rPr>
        <w:t>-Type</w:t>
      </w:r>
      <w:r w:rsidRPr="00A67894">
        <w:rPr>
          <w:rFonts w:eastAsia="Times New Roman"/>
          <w:lang w:eastAsia="ja-JP"/>
        </w:rPr>
        <w:t xml:space="preserve"> and set it to </w:t>
      </w:r>
      <w:proofErr w:type="spellStart"/>
      <w:r w:rsidRPr="00A67894">
        <w:rPr>
          <w:rFonts w:eastAsia="Times New Roman"/>
          <w:i/>
          <w:lang w:eastAsia="ja-JP"/>
        </w:rPr>
        <w:t>relayUE</w:t>
      </w:r>
      <w:proofErr w:type="spellEnd"/>
      <w:r w:rsidRPr="00A67894">
        <w:rPr>
          <w:rFonts w:eastAsia="Times New Roman"/>
          <w:lang w:eastAsia="ja-JP"/>
        </w:rPr>
        <w:t xml:space="preserve"> if the UE is acting as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L3 U2N Relay UE or to </w:t>
      </w:r>
      <w:proofErr w:type="spellStart"/>
      <w:r w:rsidRPr="00A67894">
        <w:rPr>
          <w:rFonts w:eastAsia="Times New Roman"/>
          <w:i/>
          <w:lang w:eastAsia="ja-JP"/>
        </w:rPr>
        <w:t>remoteUE</w:t>
      </w:r>
      <w:proofErr w:type="spellEnd"/>
      <w:r w:rsidRPr="00A67894">
        <w:rPr>
          <w:rFonts w:eastAsia="Times New Roman"/>
          <w:lang w:eastAsia="ja-JP"/>
        </w:rPr>
        <w:t xml:space="preserve"> otherwise;</w:t>
      </w:r>
    </w:p>
    <w:p w14:paraId="5ACFF315" w14:textId="1057660A" w:rsidR="00A67894" w:rsidRPr="00A67894" w:rsidRDefault="00A67894" w:rsidP="00A6789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3&gt;</w:t>
      </w:r>
      <w:r w:rsidRPr="00A67894">
        <w:rPr>
          <w:rFonts w:eastAsia="Times New Roman"/>
          <w:lang w:eastAsia="ja-JP"/>
        </w:rPr>
        <w:tab/>
        <w:t xml:space="preserve">if </w:t>
      </w:r>
      <w:proofErr w:type="spellStart"/>
      <w:r w:rsidRPr="00A67894">
        <w:rPr>
          <w:rFonts w:eastAsia="Times New Roman"/>
          <w:i/>
          <w:iCs/>
          <w:lang w:eastAsia="ja-JP"/>
        </w:rPr>
        <w:t>sl</w:t>
      </w:r>
      <w:proofErr w:type="spellEnd"/>
      <w:r w:rsidRPr="00A67894">
        <w:rPr>
          <w:rFonts w:eastAsia="Times New Roman"/>
          <w:i/>
          <w:iCs/>
          <w:lang w:eastAsia="ja-JP"/>
        </w:rPr>
        <w:t>-DRX-</w:t>
      </w:r>
      <w:proofErr w:type="spellStart"/>
      <w:r w:rsidRPr="00A67894">
        <w:rPr>
          <w:rFonts w:eastAsia="Times New Roman"/>
          <w:i/>
          <w:iCs/>
          <w:lang w:eastAsia="ja-JP"/>
        </w:rPr>
        <w:t>ConfigCommonGC</w:t>
      </w:r>
      <w:proofErr w:type="spellEnd"/>
      <w:r w:rsidRPr="00A67894">
        <w:rPr>
          <w:rFonts w:eastAsia="Times New Roman"/>
          <w:i/>
          <w:iCs/>
          <w:lang w:eastAsia="ja-JP"/>
        </w:rPr>
        <w:t>-BC</w:t>
      </w:r>
      <w:r w:rsidRPr="00A67894">
        <w:rPr>
          <w:rFonts w:eastAsia="Times New Roman"/>
          <w:lang w:eastAsia="ja-JP"/>
        </w:rPr>
        <w:t xml:space="preserve"> is included in </w:t>
      </w:r>
      <w:r w:rsidRPr="00A67894">
        <w:rPr>
          <w:rFonts w:eastAsia="Times New Roman"/>
          <w:i/>
          <w:iCs/>
          <w:lang w:eastAsia="ja-JP"/>
        </w:rPr>
        <w:t>SIB12-IEs</w:t>
      </w:r>
      <w:r w:rsidRPr="00A67894">
        <w:rPr>
          <w:rFonts w:eastAsia="Times New Roman"/>
          <w:lang w:eastAsia="ja-JP"/>
        </w:rPr>
        <w:t>:</w:t>
      </w:r>
    </w:p>
    <w:p w14:paraId="76AD4AE3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宋体"/>
          <w:lang w:eastAsia="zh-CN"/>
        </w:rPr>
      </w:pPr>
      <w:r w:rsidRPr="00A67894">
        <w:rPr>
          <w:rFonts w:eastAsia="Times New Roman"/>
          <w:lang w:eastAsia="ja-JP"/>
        </w:rPr>
        <w:t>4&gt;</w:t>
      </w:r>
      <w:r w:rsidRPr="00A67894">
        <w:rPr>
          <w:rFonts w:eastAsia="Times New Roman"/>
          <w:lang w:eastAsia="ja-JP"/>
        </w:rPr>
        <w:tab/>
        <w:t xml:space="preserve">if configured by upper layers to </w:t>
      </w:r>
      <w:r w:rsidRPr="00A67894">
        <w:rPr>
          <w:rFonts w:eastAsia="宋体"/>
          <w:lang w:eastAsia="zh-CN"/>
        </w:rPr>
        <w:t xml:space="preserve">perform </w:t>
      </w:r>
      <w:r w:rsidRPr="00A67894">
        <w:rPr>
          <w:rFonts w:eastAsia="Times New Roman"/>
          <w:lang w:eastAsia="zh-CN"/>
        </w:rPr>
        <w:t xml:space="preserve">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</w:t>
      </w:r>
      <w:r w:rsidRPr="00A67894">
        <w:rPr>
          <w:rFonts w:eastAsia="宋体"/>
          <w:lang w:eastAsia="zh-CN"/>
        </w:rPr>
        <w:t>reception:</w:t>
      </w:r>
    </w:p>
    <w:p w14:paraId="711ED3A2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5&gt;</w:t>
      </w:r>
      <w:r w:rsidRPr="00A67894">
        <w:rPr>
          <w:rFonts w:eastAsia="Times New Roman"/>
          <w:lang w:eastAsia="ja-JP"/>
        </w:rPr>
        <w:tab/>
        <w:t>include</w:t>
      </w:r>
      <w:r w:rsidRPr="00A67894">
        <w:rPr>
          <w:rFonts w:eastAsia="Times New Roman"/>
          <w:i/>
          <w:iCs/>
          <w:lang w:eastAsia="ja-JP"/>
        </w:rPr>
        <w:t xml:space="preserve"> </w:t>
      </w:r>
      <w:proofErr w:type="spellStart"/>
      <w:r w:rsidRPr="00A67894">
        <w:rPr>
          <w:rFonts w:eastAsia="Times New Roman"/>
          <w:i/>
          <w:iCs/>
          <w:lang w:eastAsia="ja-JP"/>
        </w:rPr>
        <w:t>sl-RxDRX-ReportList</w:t>
      </w:r>
      <w:proofErr w:type="spellEnd"/>
      <w:r w:rsidRPr="00A67894">
        <w:rPr>
          <w:rFonts w:eastAsia="Times New Roman"/>
          <w:lang w:eastAsia="ja-JP"/>
        </w:rPr>
        <w:t xml:space="preserve"> and set its fields (if needed) as follows for each destination for which it reports to network:</w:t>
      </w:r>
    </w:p>
    <w:p w14:paraId="46A9E0B7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6&gt;</w:t>
      </w:r>
      <w:r w:rsidRPr="00A67894">
        <w:rPr>
          <w:rFonts w:eastAsia="Times New Roman"/>
          <w:lang w:eastAsia="ja-JP"/>
        </w:rPr>
        <w:tab/>
        <w:t xml:space="preserve">set </w:t>
      </w:r>
      <w:proofErr w:type="spellStart"/>
      <w:r w:rsidRPr="00A67894">
        <w:rPr>
          <w:rFonts w:eastAsia="Times New Roman"/>
          <w:i/>
          <w:lang w:eastAsia="ja-JP"/>
        </w:rPr>
        <w:t>sl</w:t>
      </w:r>
      <w:proofErr w:type="spellEnd"/>
      <w:r w:rsidRPr="00A67894">
        <w:rPr>
          <w:rFonts w:eastAsia="Times New Roman"/>
          <w:i/>
          <w:lang w:eastAsia="ja-JP"/>
        </w:rPr>
        <w:t>-DRX-</w:t>
      </w:r>
      <w:proofErr w:type="spellStart"/>
      <w:r w:rsidRPr="00A67894">
        <w:rPr>
          <w:rFonts w:eastAsia="Times New Roman"/>
          <w:i/>
          <w:lang w:eastAsia="ja-JP"/>
        </w:rPr>
        <w:t>ConfigFromTx</w:t>
      </w:r>
      <w:proofErr w:type="spellEnd"/>
      <w:r w:rsidRPr="00A67894">
        <w:rPr>
          <w:rFonts w:eastAsia="Times New Roman"/>
          <w:lang w:eastAsia="ja-JP"/>
        </w:rPr>
        <w:t xml:space="preserve"> to include the accepted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DRX configuration of the associated destination for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unicast communication, if received from the associated peer UE;</w:t>
      </w:r>
    </w:p>
    <w:p w14:paraId="7E1EB7D9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lastRenderedPageBreak/>
        <w:t>5&gt;</w:t>
      </w:r>
      <w:r w:rsidRPr="00A67894">
        <w:rPr>
          <w:rFonts w:eastAsia="Times New Roman"/>
          <w:lang w:eastAsia="ja-JP"/>
        </w:rPr>
        <w:tab/>
        <w:t xml:space="preserve">include </w:t>
      </w:r>
      <w:proofErr w:type="spellStart"/>
      <w:r w:rsidRPr="00A67894">
        <w:rPr>
          <w:rFonts w:eastAsia="Times New Roman"/>
          <w:i/>
          <w:lang w:eastAsia="ja-JP"/>
        </w:rPr>
        <w:t>sl</w:t>
      </w:r>
      <w:proofErr w:type="spellEnd"/>
      <w:r w:rsidRPr="00A67894">
        <w:rPr>
          <w:rFonts w:eastAsia="Times New Roman"/>
          <w:i/>
          <w:lang w:eastAsia="ja-JP"/>
        </w:rPr>
        <w:t>-</w:t>
      </w:r>
      <w:proofErr w:type="spellStart"/>
      <w:r w:rsidRPr="00A67894">
        <w:rPr>
          <w:rFonts w:eastAsia="Times New Roman"/>
          <w:i/>
          <w:lang w:eastAsia="ja-JP"/>
        </w:rPr>
        <w:t>RxInterestedGC</w:t>
      </w:r>
      <w:proofErr w:type="spellEnd"/>
      <w:r w:rsidRPr="00A67894">
        <w:rPr>
          <w:rFonts w:eastAsia="Times New Roman"/>
          <w:i/>
          <w:lang w:eastAsia="ja-JP"/>
        </w:rPr>
        <w:t>-BC-</w:t>
      </w:r>
      <w:proofErr w:type="spellStart"/>
      <w:r w:rsidRPr="00A67894">
        <w:rPr>
          <w:rFonts w:eastAsia="Times New Roman"/>
          <w:i/>
          <w:lang w:eastAsia="ja-JP"/>
        </w:rPr>
        <w:t>DestList</w:t>
      </w:r>
      <w:proofErr w:type="spellEnd"/>
      <w:r w:rsidRPr="00A67894">
        <w:rPr>
          <w:rFonts w:eastAsia="Times New Roman"/>
          <w:lang w:eastAsia="ja-JP"/>
        </w:rPr>
        <w:t xml:space="preserve"> and set its fields (if needed) as follows for each Destination Layer-2 ID for which it reports to network:</w:t>
      </w:r>
    </w:p>
    <w:p w14:paraId="7B800B32" w14:textId="03F259FD" w:rsidR="00A67894" w:rsidRPr="00A67894" w:rsidRDefault="00A67894" w:rsidP="00A6789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ins w:id="1" w:author="OPPO (Qianxi Lu)" w:date="2022-09-15T15:10:00Z"/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6&gt;</w:t>
      </w:r>
      <w:r w:rsidRPr="00A67894">
        <w:rPr>
          <w:rFonts w:eastAsia="Times New Roman"/>
          <w:lang w:eastAsia="ja-JP"/>
        </w:rPr>
        <w:tab/>
        <w:t xml:space="preserve">set </w:t>
      </w:r>
      <w:proofErr w:type="spellStart"/>
      <w:r w:rsidRPr="00A67894">
        <w:rPr>
          <w:rFonts w:eastAsia="Times New Roman"/>
          <w:i/>
          <w:lang w:eastAsia="ja-JP"/>
        </w:rPr>
        <w:t>sl-RxInterestedQoS-InfoList</w:t>
      </w:r>
      <w:proofErr w:type="spellEnd"/>
      <w:r w:rsidRPr="00A67894">
        <w:rPr>
          <w:rFonts w:eastAsia="Times New Roman"/>
          <w:lang w:eastAsia="ja-JP"/>
        </w:rPr>
        <w:t xml:space="preserve"> to include the QoS profile of its interested service(s) that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DRX is applied for the associated destination for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groupcast or broadcast reception;</w:t>
      </w:r>
    </w:p>
    <w:p w14:paraId="7A3A77AB" w14:textId="4696E2B8" w:rsidR="00A67894" w:rsidRPr="00A67894" w:rsidRDefault="00A6789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pPrChange w:id="2" w:author="OPPO (Qianxi Lu)" w:date="2022-09-15T15:10:00Z">
          <w:pPr>
            <w:pStyle w:val="B6"/>
          </w:pPr>
        </w:pPrChange>
      </w:pPr>
      <w:ins w:id="3" w:author="OPPO (Qianxi Lu)" w:date="2022-09-15T15:10:00Z">
        <w:r w:rsidRPr="00A67894">
          <w:rPr>
            <w:rFonts w:eastAsia="Times New Roman"/>
            <w:lang w:eastAsia="ja-JP"/>
          </w:rPr>
          <w:t>NOTE:</w:t>
        </w:r>
        <w:r w:rsidRPr="00A67894">
          <w:rPr>
            <w:rFonts w:eastAsia="宋体"/>
          </w:rPr>
          <w:tab/>
        </w:r>
        <w:r w:rsidRPr="00A67894">
          <w:rPr>
            <w:rFonts w:eastAsia="Times New Roman"/>
            <w:lang w:eastAsia="ja-JP"/>
          </w:rPr>
          <w:t xml:space="preserve">It is up to UE implementation to set the QoS profile in </w:t>
        </w:r>
        <w:r w:rsidRPr="00A67894">
          <w:rPr>
            <w:rFonts w:eastAsia="Times New Roman"/>
            <w:i/>
            <w:lang w:eastAsia="ja-JP"/>
          </w:rPr>
          <w:t>sl-RxInterestedQoS-InfoList-r17</w:t>
        </w:r>
        <w:r w:rsidRPr="00A67894">
          <w:rPr>
            <w:rFonts w:eastAsia="Times New Roman"/>
            <w:lang w:eastAsia="ja-JP"/>
          </w:rPr>
          <w:t xml:space="preserve"> for reception of </w:t>
        </w:r>
        <w:r w:rsidRPr="00A67894">
          <w:rPr>
            <w:rFonts w:eastAsia="Times New Roman"/>
            <w:lang w:eastAsia="sv-SE"/>
          </w:rPr>
          <w:t>Direct Link Establishment Request message as described in TS 24.587 [57]</w:t>
        </w:r>
      </w:ins>
      <w:ins w:id="4" w:author="OPPO (Qianxi Lu)" w:date="2022-09-21T17:34:00Z">
        <w:r w:rsidR="00233669">
          <w:rPr>
            <w:rFonts w:eastAsia="Times New Roman"/>
            <w:lang w:eastAsia="sv-SE"/>
          </w:rPr>
          <w:t xml:space="preserve"> or </w:t>
        </w:r>
        <w:proofErr w:type="spellStart"/>
        <w:r w:rsidR="00233669" w:rsidRPr="00865209">
          <w:rPr>
            <w:rFonts w:eastAsia="Times New Roman"/>
            <w:lang w:eastAsia="ja-JP"/>
          </w:rPr>
          <w:t>ProSe</w:t>
        </w:r>
        <w:proofErr w:type="spellEnd"/>
        <w:r w:rsidR="00233669" w:rsidRPr="00865209">
          <w:rPr>
            <w:rFonts w:eastAsia="Times New Roman"/>
            <w:lang w:eastAsia="ja-JP"/>
          </w:rPr>
          <w:t xml:space="preserve"> Direct Link Establishment Request message (TS 24.554 [</w:t>
        </w:r>
        <w:r w:rsidR="00233669">
          <w:rPr>
            <w:rFonts w:eastAsia="Times New Roman"/>
            <w:lang w:eastAsia="ja-JP"/>
          </w:rPr>
          <w:t>72</w:t>
        </w:r>
        <w:r w:rsidR="00233669" w:rsidRPr="00865209">
          <w:rPr>
            <w:rFonts w:eastAsia="Times New Roman"/>
            <w:lang w:eastAsia="ja-JP"/>
          </w:rPr>
          <w:t>])</w:t>
        </w:r>
      </w:ins>
      <w:ins w:id="5" w:author="OPPO (Qianxi Lu)" w:date="2022-09-15T15:10:00Z">
        <w:r w:rsidRPr="00A67894">
          <w:rPr>
            <w:rFonts w:eastAsia="Times New Roman"/>
            <w:lang w:eastAsia="ja-JP"/>
          </w:rPr>
          <w:t>.</w:t>
        </w:r>
      </w:ins>
    </w:p>
    <w:p w14:paraId="300DDABA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6&gt;</w:t>
      </w:r>
      <w:r w:rsidRPr="00A67894">
        <w:rPr>
          <w:rFonts w:eastAsia="Times New Roman"/>
          <w:lang w:eastAsia="ja-JP"/>
        </w:rPr>
        <w:tab/>
        <w:t xml:space="preserve">set </w:t>
      </w:r>
      <w:proofErr w:type="spellStart"/>
      <w:r w:rsidRPr="00A67894">
        <w:rPr>
          <w:rFonts w:eastAsia="Times New Roman"/>
          <w:i/>
          <w:lang w:eastAsia="ja-JP"/>
        </w:rPr>
        <w:t>sl-DestinationIdentity</w:t>
      </w:r>
      <w:proofErr w:type="spellEnd"/>
      <w:r w:rsidRPr="00A67894">
        <w:rPr>
          <w:rFonts w:eastAsia="Times New Roman"/>
          <w:lang w:eastAsia="ja-JP"/>
        </w:rPr>
        <w:t xml:space="preserve"> to the associated destination identity configured by upper layer for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groupcast or broadcast reception;</w:t>
      </w:r>
    </w:p>
    <w:p w14:paraId="1E8CD1F0" w14:textId="0372F5E9" w:rsidR="00A67894" w:rsidRPr="00A67894" w:rsidRDefault="00A67894" w:rsidP="00A6789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4&gt;</w:t>
      </w:r>
      <w:r w:rsidRPr="00A67894">
        <w:rPr>
          <w:rFonts w:eastAsia="Times New Roman"/>
          <w:lang w:eastAsia="ja-JP"/>
        </w:rPr>
        <w:tab/>
        <w:t xml:space="preserve">if configured by upper layers to </w:t>
      </w:r>
      <w:r w:rsidRPr="00A67894">
        <w:rPr>
          <w:rFonts w:eastAsia="宋体"/>
          <w:lang w:eastAsia="zh-CN"/>
        </w:rPr>
        <w:t xml:space="preserve">perform </w:t>
      </w:r>
      <w:r w:rsidRPr="00A67894">
        <w:rPr>
          <w:rFonts w:eastAsia="Times New Roman"/>
          <w:lang w:eastAsia="zh-CN"/>
        </w:rPr>
        <w:t xml:space="preserve">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</w:t>
      </w:r>
      <w:r w:rsidRPr="00A67894">
        <w:rPr>
          <w:rFonts w:eastAsia="宋体"/>
          <w:lang w:eastAsia="zh-CN"/>
        </w:rPr>
        <w:t xml:space="preserve">transmission and </w:t>
      </w:r>
      <w:r w:rsidRPr="00A67894">
        <w:rPr>
          <w:rFonts w:eastAsia="Times New Roman"/>
          <w:lang w:eastAsia="ja-JP"/>
        </w:rPr>
        <w:t xml:space="preserve">configured with </w:t>
      </w:r>
      <w:proofErr w:type="spellStart"/>
      <w:r w:rsidRPr="00A67894">
        <w:rPr>
          <w:rFonts w:eastAsia="Times New Roman"/>
          <w:i/>
          <w:lang w:eastAsia="ja-JP"/>
        </w:rPr>
        <w:t>sl-ScheduledConfig</w:t>
      </w:r>
      <w:proofErr w:type="spellEnd"/>
      <w:r w:rsidRPr="00A67894">
        <w:rPr>
          <w:rFonts w:eastAsia="宋体"/>
          <w:lang w:eastAsia="zh-CN"/>
        </w:rPr>
        <w:t>:</w:t>
      </w:r>
    </w:p>
    <w:p w14:paraId="1B5E98CA" w14:textId="6C50AB8E" w:rsidR="00A67894" w:rsidRPr="00A67894" w:rsidRDefault="00A67894" w:rsidP="00A6789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宋体"/>
          <w:lang w:eastAsia="zh-CN"/>
        </w:rPr>
      </w:pPr>
      <w:r w:rsidRPr="00A67894">
        <w:rPr>
          <w:rFonts w:eastAsia="Times New Roman"/>
          <w:lang w:eastAsia="ja-JP"/>
        </w:rPr>
        <w:t>5&gt;</w:t>
      </w:r>
      <w:r w:rsidRPr="00A67894">
        <w:rPr>
          <w:rFonts w:eastAsia="Times New Roman"/>
          <w:lang w:eastAsia="ja-JP"/>
        </w:rPr>
        <w:tab/>
      </w:r>
      <w:r w:rsidRPr="00A67894">
        <w:rPr>
          <w:rFonts w:eastAsia="宋体"/>
          <w:lang w:eastAsia="zh-CN"/>
        </w:rPr>
        <w:t xml:space="preserve">include </w:t>
      </w:r>
      <w:proofErr w:type="spellStart"/>
      <w:r w:rsidRPr="00A67894">
        <w:rPr>
          <w:rFonts w:eastAsia="Times New Roman"/>
          <w:i/>
          <w:lang w:eastAsia="ja-JP"/>
        </w:rPr>
        <w:t>sl-TxResourceReqList</w:t>
      </w:r>
      <w:proofErr w:type="spellEnd"/>
      <w:r w:rsidRPr="00A67894">
        <w:rPr>
          <w:rFonts w:eastAsia="Times New Roman"/>
          <w:i/>
          <w:lang w:eastAsia="ja-JP"/>
        </w:rPr>
        <w:t xml:space="preserve"> </w:t>
      </w:r>
      <w:r w:rsidRPr="00A67894">
        <w:rPr>
          <w:rFonts w:eastAsia="Times New Roman"/>
          <w:iCs/>
          <w:lang w:eastAsia="ja-JP"/>
        </w:rPr>
        <w:t xml:space="preserve">and/or </w:t>
      </w:r>
      <w:proofErr w:type="spellStart"/>
      <w:r w:rsidRPr="00A67894">
        <w:rPr>
          <w:rFonts w:eastAsia="Times New Roman"/>
          <w:i/>
          <w:lang w:eastAsia="ja-JP"/>
        </w:rPr>
        <w:t>sl-TxResourceReqListCommRelay</w:t>
      </w:r>
      <w:proofErr w:type="spellEnd"/>
      <w:r w:rsidRPr="00A67894">
        <w:rPr>
          <w:rFonts w:eastAsia="宋体"/>
          <w:i/>
          <w:iCs/>
          <w:lang w:eastAsia="zh-CN"/>
        </w:rPr>
        <w:t xml:space="preserve"> </w:t>
      </w:r>
      <w:r w:rsidRPr="00A67894">
        <w:rPr>
          <w:rFonts w:eastAsia="宋体"/>
          <w:lang w:eastAsia="zh-CN"/>
        </w:rPr>
        <w:t>and set its fields (if needed) as follows for each destination for which it reports to network:</w:t>
      </w:r>
    </w:p>
    <w:p w14:paraId="1718447E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宋体"/>
          <w:lang w:eastAsia="zh-CN"/>
        </w:rPr>
      </w:pPr>
      <w:r w:rsidRPr="00A67894">
        <w:rPr>
          <w:rFonts w:eastAsia="Times New Roman"/>
          <w:lang w:eastAsia="ja-JP"/>
        </w:rPr>
        <w:t>6&gt;</w:t>
      </w:r>
      <w:r w:rsidRPr="00A67894">
        <w:rPr>
          <w:rFonts w:eastAsia="Times New Roman"/>
          <w:lang w:eastAsia="ja-JP"/>
        </w:rPr>
        <w:tab/>
      </w:r>
      <w:r w:rsidRPr="00A67894">
        <w:rPr>
          <w:rFonts w:eastAsia="宋体"/>
          <w:lang w:eastAsia="zh-CN"/>
        </w:rPr>
        <w:t xml:space="preserve">set </w:t>
      </w:r>
      <w:proofErr w:type="spellStart"/>
      <w:r w:rsidRPr="00A67894">
        <w:rPr>
          <w:rFonts w:eastAsia="宋体"/>
          <w:i/>
          <w:iCs/>
          <w:lang w:eastAsia="zh-CN"/>
        </w:rPr>
        <w:t>sl</w:t>
      </w:r>
      <w:proofErr w:type="spellEnd"/>
      <w:r w:rsidRPr="00A67894">
        <w:rPr>
          <w:rFonts w:eastAsia="宋体"/>
          <w:i/>
          <w:iCs/>
          <w:lang w:eastAsia="zh-CN"/>
        </w:rPr>
        <w:t>-DRX-</w:t>
      </w:r>
      <w:proofErr w:type="spellStart"/>
      <w:r w:rsidRPr="00A67894">
        <w:rPr>
          <w:rFonts w:eastAsia="宋体"/>
          <w:i/>
          <w:iCs/>
          <w:lang w:eastAsia="zh-CN"/>
        </w:rPr>
        <w:t>InfoFromRxList</w:t>
      </w:r>
      <w:proofErr w:type="spellEnd"/>
      <w:r w:rsidRPr="00A67894">
        <w:rPr>
          <w:rFonts w:eastAsia="宋体"/>
          <w:lang w:eastAsia="zh-CN"/>
        </w:rPr>
        <w:t xml:space="preserve"> to include the </w:t>
      </w:r>
      <w:proofErr w:type="spellStart"/>
      <w:r w:rsidRPr="00A67894">
        <w:rPr>
          <w:rFonts w:eastAsia="宋体"/>
          <w:lang w:eastAsia="zh-CN"/>
        </w:rPr>
        <w:t>sidelink</w:t>
      </w:r>
      <w:proofErr w:type="spellEnd"/>
      <w:r w:rsidRPr="00A67894">
        <w:rPr>
          <w:rFonts w:eastAsia="宋体"/>
          <w:lang w:eastAsia="zh-CN"/>
        </w:rPr>
        <w:t xml:space="preserve"> DRX assistance information of the associated destination, if any, received from the associated peer UE;</w:t>
      </w:r>
    </w:p>
    <w:p w14:paraId="190857B7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val="en-US" w:eastAsia="ja-JP"/>
        </w:rPr>
      </w:pPr>
      <w:r w:rsidRPr="00A67894">
        <w:rPr>
          <w:rFonts w:eastAsia="Times New Roman"/>
          <w:lang w:val="en-US" w:eastAsia="ja-JP"/>
        </w:rPr>
        <w:t>6&gt;</w:t>
      </w:r>
      <w:r w:rsidRPr="00A67894">
        <w:rPr>
          <w:rFonts w:eastAsia="Times New Roman"/>
          <w:lang w:val="en-US" w:eastAsia="ja-JP"/>
        </w:rPr>
        <w:tab/>
        <w:t xml:space="preserve">if the </w:t>
      </w:r>
      <w:proofErr w:type="spellStart"/>
      <w:r w:rsidRPr="00A67894">
        <w:rPr>
          <w:rFonts w:eastAsia="Times New Roman"/>
          <w:i/>
          <w:lang w:val="en-US" w:eastAsia="ja-JP"/>
        </w:rPr>
        <w:t>RRCReconfigurationCompleteSidelink</w:t>
      </w:r>
      <w:proofErr w:type="spellEnd"/>
      <w:r w:rsidRPr="00A67894">
        <w:rPr>
          <w:rFonts w:eastAsia="Times New Roman"/>
          <w:lang w:val="en-US" w:eastAsia="ja-JP"/>
        </w:rPr>
        <w:t xml:space="preserve"> message includes the </w:t>
      </w:r>
      <w:proofErr w:type="spellStart"/>
      <w:r w:rsidRPr="00A67894">
        <w:rPr>
          <w:rFonts w:eastAsia="Times New Roman"/>
          <w:i/>
          <w:lang w:val="en-US" w:eastAsia="ja-JP"/>
        </w:rPr>
        <w:t>sl</w:t>
      </w:r>
      <w:proofErr w:type="spellEnd"/>
      <w:r w:rsidRPr="00A67894">
        <w:rPr>
          <w:rFonts w:eastAsia="Times New Roman"/>
          <w:i/>
          <w:lang w:val="en-US" w:eastAsia="ja-JP"/>
        </w:rPr>
        <w:t>-DRX-</w:t>
      </w:r>
      <w:proofErr w:type="spellStart"/>
      <w:r w:rsidRPr="00A67894">
        <w:rPr>
          <w:rFonts w:eastAsia="Times New Roman"/>
          <w:i/>
          <w:lang w:val="en-US" w:eastAsia="ja-JP"/>
        </w:rPr>
        <w:t>ConfigReject</w:t>
      </w:r>
      <w:proofErr w:type="spellEnd"/>
      <w:r w:rsidRPr="00A67894">
        <w:rPr>
          <w:rFonts w:eastAsia="Times New Roman"/>
          <w:lang w:val="en-US" w:eastAsia="ja-JP"/>
        </w:rPr>
        <w:t>:</w:t>
      </w:r>
    </w:p>
    <w:p w14:paraId="7019B4F6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Times New Roman"/>
          <w:lang w:val="en-US" w:eastAsia="ja-JP"/>
        </w:rPr>
      </w:pPr>
      <w:r w:rsidRPr="00A67894">
        <w:rPr>
          <w:rFonts w:eastAsia="Times New Roman"/>
          <w:lang w:val="en-US" w:eastAsia="ja-JP"/>
        </w:rPr>
        <w:t>7&gt;</w:t>
      </w:r>
      <w:r w:rsidRPr="00A67894">
        <w:rPr>
          <w:rFonts w:eastAsia="Times New Roman"/>
          <w:lang w:val="en-US" w:eastAsia="ja-JP"/>
        </w:rPr>
        <w:tab/>
        <w:t xml:space="preserve">set </w:t>
      </w:r>
      <w:proofErr w:type="spellStart"/>
      <w:r w:rsidRPr="00A67894">
        <w:rPr>
          <w:rFonts w:eastAsia="Times New Roman"/>
          <w:i/>
          <w:lang w:val="en-US" w:eastAsia="ja-JP"/>
        </w:rPr>
        <w:t>sl</w:t>
      </w:r>
      <w:proofErr w:type="spellEnd"/>
      <w:r w:rsidRPr="00A67894">
        <w:rPr>
          <w:rFonts w:eastAsia="Times New Roman"/>
          <w:i/>
          <w:lang w:val="en-US" w:eastAsia="ja-JP"/>
        </w:rPr>
        <w:t>-Failure</w:t>
      </w:r>
      <w:r w:rsidRPr="00A67894">
        <w:rPr>
          <w:rFonts w:eastAsia="Times New Roman"/>
          <w:lang w:val="en-US" w:eastAsia="ja-JP"/>
        </w:rPr>
        <w:t xml:space="preserve"> as </w:t>
      </w:r>
      <w:r w:rsidRPr="00A67894">
        <w:rPr>
          <w:rFonts w:eastAsia="Times New Roman"/>
          <w:i/>
          <w:lang w:val="en-US" w:eastAsia="ja-JP"/>
        </w:rPr>
        <w:t>drxReject-v1710</w:t>
      </w:r>
      <w:r w:rsidRPr="00A67894">
        <w:rPr>
          <w:rFonts w:eastAsia="Times New Roman"/>
          <w:lang w:val="en-US" w:eastAsia="ja-JP"/>
        </w:rPr>
        <w:t xml:space="preserve"> for the associated destination for the NR </w:t>
      </w:r>
      <w:proofErr w:type="spellStart"/>
      <w:r w:rsidRPr="00A67894">
        <w:rPr>
          <w:rFonts w:eastAsia="Times New Roman"/>
          <w:lang w:val="en-US" w:eastAsia="ja-JP"/>
        </w:rPr>
        <w:t>sidelink</w:t>
      </w:r>
      <w:proofErr w:type="spellEnd"/>
      <w:r w:rsidRPr="00A67894">
        <w:rPr>
          <w:rFonts w:eastAsia="Times New Roman"/>
          <w:lang w:val="en-US" w:eastAsia="ja-JP"/>
        </w:rPr>
        <w:t xml:space="preserve"> communication transmission;</w:t>
      </w:r>
    </w:p>
    <w:p w14:paraId="25402506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宋体"/>
          <w:lang w:eastAsia="ja-JP"/>
        </w:rPr>
      </w:pPr>
      <w:r w:rsidRPr="00A67894">
        <w:rPr>
          <w:rFonts w:eastAsia="Times New Roman"/>
          <w:lang w:val="en-US" w:eastAsia="ja-JP"/>
        </w:rPr>
        <w:t>6&gt;</w:t>
      </w:r>
      <w:r w:rsidRPr="00A67894">
        <w:rPr>
          <w:rFonts w:eastAsia="Times New Roman"/>
          <w:lang w:val="en-US" w:eastAsia="ja-JP"/>
        </w:rPr>
        <w:tab/>
        <w:t xml:space="preserve">set </w:t>
      </w:r>
      <w:proofErr w:type="spellStart"/>
      <w:r w:rsidRPr="00A67894">
        <w:rPr>
          <w:rFonts w:eastAsia="Times New Roman"/>
          <w:i/>
          <w:lang w:val="en-US" w:eastAsia="ja-JP"/>
        </w:rPr>
        <w:t>sl</w:t>
      </w:r>
      <w:proofErr w:type="spellEnd"/>
      <w:r w:rsidRPr="00A67894">
        <w:rPr>
          <w:rFonts w:eastAsia="Times New Roman"/>
          <w:i/>
          <w:lang w:val="en-US" w:eastAsia="ja-JP"/>
        </w:rPr>
        <w:t>-DRX-Indication</w:t>
      </w:r>
      <w:r w:rsidRPr="00A67894">
        <w:rPr>
          <w:rFonts w:eastAsia="Times New Roman"/>
          <w:lang w:val="en-US" w:eastAsia="ja-JP"/>
        </w:rPr>
        <w:t xml:space="preserve"> to include the </w:t>
      </w:r>
      <w:proofErr w:type="spellStart"/>
      <w:r w:rsidRPr="00A67894">
        <w:rPr>
          <w:rFonts w:eastAsia="Times New Roman"/>
          <w:lang w:val="en-US" w:eastAsia="ja-JP"/>
        </w:rPr>
        <w:t>sidelink</w:t>
      </w:r>
      <w:proofErr w:type="spellEnd"/>
      <w:r w:rsidRPr="00A67894">
        <w:rPr>
          <w:rFonts w:eastAsia="Times New Roman"/>
          <w:lang w:val="en-US" w:eastAsia="ja-JP"/>
        </w:rPr>
        <w:t xml:space="preserve"> DRX on/off indication for the associated destination for NR </w:t>
      </w:r>
      <w:proofErr w:type="spellStart"/>
      <w:r w:rsidRPr="00A67894">
        <w:rPr>
          <w:rFonts w:eastAsia="Times New Roman"/>
          <w:lang w:val="en-US" w:eastAsia="ja-JP"/>
        </w:rPr>
        <w:t>sidelink</w:t>
      </w:r>
      <w:proofErr w:type="spellEnd"/>
      <w:r w:rsidRPr="00A67894">
        <w:rPr>
          <w:rFonts w:eastAsia="Times New Roman"/>
          <w:lang w:val="en-US" w:eastAsia="ja-JP"/>
        </w:rPr>
        <w:t xml:space="preserve"> groupcast transmission;</w:t>
      </w:r>
    </w:p>
    <w:p w14:paraId="2CD8F9E8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A67894">
        <w:rPr>
          <w:rFonts w:eastAsia="宋体"/>
          <w:lang w:eastAsia="ja-JP"/>
        </w:rPr>
        <w:t>1&gt;</w:t>
      </w:r>
      <w:r w:rsidRPr="00A67894">
        <w:rPr>
          <w:rFonts w:eastAsia="宋体"/>
          <w:lang w:eastAsia="ja-JP"/>
        </w:rPr>
        <w:tab/>
        <w:t xml:space="preserve">if the UE initiates the procedure while connected to an E-UTRA </w:t>
      </w:r>
      <w:proofErr w:type="spellStart"/>
      <w:r w:rsidRPr="00A67894">
        <w:rPr>
          <w:rFonts w:eastAsia="宋体"/>
          <w:lang w:eastAsia="ja-JP"/>
        </w:rPr>
        <w:t>PCell</w:t>
      </w:r>
      <w:proofErr w:type="spellEnd"/>
      <w:r w:rsidRPr="00A67894">
        <w:rPr>
          <w:rFonts w:eastAsia="宋体"/>
          <w:lang w:eastAsia="ja-JP"/>
        </w:rPr>
        <w:t>:</w:t>
      </w:r>
    </w:p>
    <w:p w14:paraId="1AF809FB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ja-JP"/>
        </w:rPr>
      </w:pPr>
      <w:r w:rsidRPr="00A67894">
        <w:rPr>
          <w:rFonts w:eastAsia="宋体"/>
          <w:lang w:eastAsia="ja-JP"/>
        </w:rPr>
        <w:t>2&gt;</w:t>
      </w:r>
      <w:r w:rsidRPr="00A67894">
        <w:rPr>
          <w:rFonts w:eastAsia="宋体"/>
          <w:lang w:eastAsia="ja-JP"/>
        </w:rPr>
        <w:tab/>
        <w:t>submit</w:t>
      </w:r>
      <w:r w:rsidRPr="00A67894">
        <w:rPr>
          <w:rFonts w:eastAsia="宋体"/>
          <w:lang w:eastAsia="en-GB"/>
        </w:rPr>
        <w:t xml:space="preserve"> the </w:t>
      </w:r>
      <w:proofErr w:type="spellStart"/>
      <w:r w:rsidRPr="00A67894">
        <w:rPr>
          <w:rFonts w:eastAsia="宋体"/>
          <w:i/>
          <w:lang w:eastAsia="ja-JP"/>
        </w:rPr>
        <w:t>SidelinkUEInformationNR</w:t>
      </w:r>
      <w:proofErr w:type="spellEnd"/>
      <w:r w:rsidRPr="00A67894">
        <w:rPr>
          <w:rFonts w:eastAsia="宋体"/>
          <w:lang w:eastAsia="ja-JP"/>
        </w:rPr>
        <w:t xml:space="preserve"> </w:t>
      </w:r>
      <w:r w:rsidRPr="00A67894">
        <w:rPr>
          <w:rFonts w:eastAsia="宋体"/>
          <w:iCs/>
          <w:lang w:eastAsia="en-GB"/>
        </w:rPr>
        <w:t xml:space="preserve">to lower layers via SRB1, </w:t>
      </w:r>
      <w:r w:rsidRPr="00A67894">
        <w:rPr>
          <w:rFonts w:eastAsia="宋体"/>
          <w:lang w:eastAsia="ja-JP"/>
        </w:rPr>
        <w:t xml:space="preserve">embedded in </w:t>
      </w:r>
      <w:r w:rsidRPr="00A67894">
        <w:rPr>
          <w:rFonts w:eastAsia="宋体"/>
          <w:lang w:eastAsia="zh-CN"/>
        </w:rPr>
        <w:t>E</w:t>
      </w:r>
      <w:r w:rsidRPr="00A67894">
        <w:rPr>
          <w:rFonts w:eastAsia="宋体"/>
          <w:lang w:eastAsia="ja-JP"/>
        </w:rPr>
        <w:t xml:space="preserve">-UTRA RRC message </w:t>
      </w:r>
      <w:proofErr w:type="spellStart"/>
      <w:r w:rsidRPr="00A67894">
        <w:rPr>
          <w:rFonts w:eastAsia="宋体"/>
          <w:i/>
          <w:iCs/>
          <w:lang w:eastAsia="ja-JP"/>
        </w:rPr>
        <w:t>ULInformationTransferIRAT</w:t>
      </w:r>
      <w:proofErr w:type="spellEnd"/>
      <w:r w:rsidRPr="00A67894">
        <w:rPr>
          <w:rFonts w:eastAsia="宋体"/>
          <w:lang w:eastAsia="ja-JP"/>
        </w:rPr>
        <w:t xml:space="preserve"> as specified in TS 36.331 [10], clause 5.6.28;</w:t>
      </w:r>
    </w:p>
    <w:p w14:paraId="38A3ADB6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A67894">
        <w:rPr>
          <w:rFonts w:eastAsia="宋体"/>
          <w:lang w:eastAsia="en-GB"/>
        </w:rPr>
        <w:t>1&gt;</w:t>
      </w:r>
      <w:r w:rsidRPr="00A67894">
        <w:rPr>
          <w:rFonts w:eastAsia="宋体"/>
          <w:lang w:eastAsia="en-GB"/>
        </w:rPr>
        <w:tab/>
        <w:t>else:</w:t>
      </w:r>
    </w:p>
    <w:p w14:paraId="7A4BFC8D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2&gt;</w:t>
      </w:r>
      <w:r w:rsidRPr="00A67894">
        <w:rPr>
          <w:rFonts w:eastAsia="Times New Roman"/>
          <w:lang w:eastAsia="ja-JP"/>
        </w:rPr>
        <w:tab/>
        <w:t xml:space="preserve">submit the </w:t>
      </w:r>
      <w:proofErr w:type="spellStart"/>
      <w:r w:rsidRPr="00A67894">
        <w:rPr>
          <w:rFonts w:eastAsia="Times New Roman"/>
          <w:i/>
          <w:lang w:eastAsia="ja-JP"/>
        </w:rPr>
        <w:t>SidelinkUEInformationNR</w:t>
      </w:r>
      <w:proofErr w:type="spellEnd"/>
      <w:r w:rsidRPr="00A67894">
        <w:rPr>
          <w:rFonts w:eastAsia="Times New Roman"/>
          <w:lang w:eastAsia="ja-JP"/>
        </w:rPr>
        <w:t xml:space="preserve"> message to lower layers for transmission.</w:t>
      </w:r>
    </w:p>
    <w:p w14:paraId="7A3DF4A2" w14:textId="77777777" w:rsidR="00826763" w:rsidRPr="00826763" w:rsidRDefault="00826763" w:rsidP="00826763"/>
    <w:p w14:paraId="4A2A5BED" w14:textId="35DED784" w:rsidR="00826763" w:rsidRDefault="00826763" w:rsidP="008267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  <w:highlight w:val="yellow"/>
          <w:lang w:eastAsia="zh-CN"/>
        </w:rPr>
      </w:pPr>
      <w:r w:rsidRPr="00826763">
        <w:rPr>
          <w:rFonts w:hint="eastAsia"/>
          <w:i/>
          <w:iCs/>
          <w:noProof/>
          <w:highlight w:val="yellow"/>
          <w:lang w:eastAsia="zh-CN"/>
        </w:rPr>
        <w:t>N</w:t>
      </w:r>
      <w:r w:rsidRPr="00826763">
        <w:rPr>
          <w:i/>
          <w:iCs/>
          <w:noProof/>
          <w:highlight w:val="yellow"/>
          <w:lang w:eastAsia="zh-CN"/>
        </w:rPr>
        <w:t>ext Change</w:t>
      </w:r>
    </w:p>
    <w:p w14:paraId="25DA3722" w14:textId="77777777" w:rsidR="00A67894" w:rsidRDefault="00A67894" w:rsidP="00826763">
      <w:pPr>
        <w:rPr>
          <w:highlight w:val="yellow"/>
        </w:rPr>
        <w:sectPr w:rsidR="00A67894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EC634B" w14:textId="77777777" w:rsidR="00A67894" w:rsidRPr="00A67894" w:rsidRDefault="00A67894" w:rsidP="00A6789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6" w:name="_Toc60777126"/>
      <w:bookmarkStart w:id="7" w:name="_Toc100930003"/>
      <w:r w:rsidRPr="00A67894">
        <w:rPr>
          <w:rFonts w:ascii="Arial" w:eastAsia="Times New Roman" w:hAnsi="Arial"/>
          <w:sz w:val="24"/>
          <w:lang w:eastAsia="ja-JP"/>
        </w:rPr>
        <w:lastRenderedPageBreak/>
        <w:t>–</w:t>
      </w:r>
      <w:r w:rsidRPr="00A67894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A67894">
        <w:rPr>
          <w:rFonts w:ascii="Arial" w:eastAsia="Times New Roman" w:hAnsi="Arial"/>
          <w:i/>
          <w:iCs/>
          <w:sz w:val="24"/>
          <w:lang w:eastAsia="ja-JP"/>
        </w:rPr>
        <w:t>SidelinkUEInformationNR</w:t>
      </w:r>
      <w:bookmarkEnd w:id="6"/>
      <w:bookmarkEnd w:id="7"/>
      <w:proofErr w:type="spellEnd"/>
    </w:p>
    <w:p w14:paraId="19AA1116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 xml:space="preserve">The </w:t>
      </w:r>
      <w:proofErr w:type="spellStart"/>
      <w:r w:rsidRPr="00A67894">
        <w:rPr>
          <w:rFonts w:eastAsia="Times New Roman"/>
          <w:i/>
          <w:lang w:eastAsia="ja-JP"/>
        </w:rPr>
        <w:t>SidelinkUEinformationNR</w:t>
      </w:r>
      <w:proofErr w:type="spellEnd"/>
      <w:r w:rsidRPr="00A67894">
        <w:rPr>
          <w:rFonts w:eastAsia="Times New Roman"/>
          <w:i/>
          <w:lang w:eastAsia="ja-JP"/>
        </w:rPr>
        <w:t xml:space="preserve"> </w:t>
      </w:r>
      <w:r w:rsidRPr="00A67894">
        <w:rPr>
          <w:rFonts w:eastAsia="Times New Roman"/>
          <w:lang w:eastAsia="ja-JP"/>
        </w:rPr>
        <w:t xml:space="preserve">message is used for the indication of NR </w:t>
      </w:r>
      <w:proofErr w:type="spellStart"/>
      <w:r w:rsidRPr="00A67894">
        <w:rPr>
          <w:rFonts w:eastAsia="Times New Roman"/>
          <w:lang w:eastAsia="ja-JP"/>
        </w:rPr>
        <w:t>sidelink</w:t>
      </w:r>
      <w:proofErr w:type="spellEnd"/>
      <w:r w:rsidRPr="00A67894">
        <w:rPr>
          <w:rFonts w:eastAsia="Times New Roman"/>
          <w:lang w:eastAsia="ja-JP"/>
        </w:rPr>
        <w:t xml:space="preserve"> UE information to the </w:t>
      </w:r>
      <w:r w:rsidRPr="00A67894">
        <w:rPr>
          <w:rFonts w:eastAsia="Times New Roman"/>
          <w:lang w:eastAsia="zh-CN"/>
        </w:rPr>
        <w:t>network</w:t>
      </w:r>
      <w:r w:rsidRPr="00A67894">
        <w:rPr>
          <w:rFonts w:eastAsia="Times New Roman"/>
          <w:lang w:eastAsia="ja-JP"/>
        </w:rPr>
        <w:t>.</w:t>
      </w:r>
    </w:p>
    <w:p w14:paraId="2C5E2E7E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Signalling radio bearer: SRB1</w:t>
      </w:r>
    </w:p>
    <w:p w14:paraId="342A65C6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RLC-SAP: AM</w:t>
      </w:r>
    </w:p>
    <w:p w14:paraId="598F3A24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Logical channel: DCCH</w:t>
      </w:r>
    </w:p>
    <w:p w14:paraId="66B64F6B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67894">
        <w:rPr>
          <w:rFonts w:eastAsia="Times New Roman"/>
          <w:lang w:eastAsia="ja-JP"/>
        </w:rPr>
        <w:t>Direction: UE to Network</w:t>
      </w:r>
    </w:p>
    <w:p w14:paraId="7B119BA0" w14:textId="77777777" w:rsidR="00A67894" w:rsidRPr="00A67894" w:rsidRDefault="00A67894" w:rsidP="00A6789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A67894">
        <w:rPr>
          <w:rFonts w:ascii="Arial" w:eastAsia="Times New Roman" w:hAnsi="Arial"/>
          <w:b/>
          <w:i/>
          <w:iCs/>
          <w:lang w:eastAsia="ja-JP"/>
        </w:rPr>
        <w:t>SidelinkUEInformationNR</w:t>
      </w:r>
      <w:proofErr w:type="spellEnd"/>
      <w:r w:rsidRPr="00A67894">
        <w:rPr>
          <w:rFonts w:ascii="Arial" w:eastAsia="Times New Roman" w:hAnsi="Arial"/>
          <w:b/>
          <w:lang w:eastAsia="ja-JP"/>
        </w:rPr>
        <w:t xml:space="preserve"> message</w:t>
      </w:r>
    </w:p>
    <w:p w14:paraId="6D8C4E92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A67894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3AAF2436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A67894">
        <w:rPr>
          <w:rFonts w:ascii="Courier New" w:eastAsia="Times New Roman" w:hAnsi="Courier New"/>
          <w:color w:val="808080"/>
          <w:sz w:val="16"/>
          <w:lang w:eastAsia="en-GB"/>
        </w:rPr>
        <w:t>-- TAG-SIDELINKUEINFORMATIONNR-START</w:t>
      </w:r>
    </w:p>
    <w:p w14:paraId="6C0CF81E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8978232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SidelinkUEInformationNR-r16::=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76A9632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A67894">
        <w:rPr>
          <w:rFonts w:ascii="Courier New" w:eastAsia="Times New Roman" w:hAnsi="Courier New"/>
          <w:sz w:val="16"/>
          <w:lang w:eastAsia="en-GB"/>
        </w:rPr>
        <w:t>criticalExtensions</w:t>
      </w:r>
      <w:proofErr w:type="spellEnd"/>
      <w:r w:rsidRPr="00A67894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F10FACB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    sidelinkUEInformationNR-r16         SidelinkUEInformationNR-r16-IEs,</w:t>
      </w:r>
    </w:p>
    <w:p w14:paraId="597216AF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A67894">
        <w:rPr>
          <w:rFonts w:ascii="Courier New" w:eastAsia="Times New Roman" w:hAnsi="Courier New"/>
          <w:sz w:val="16"/>
          <w:lang w:eastAsia="en-GB"/>
        </w:rPr>
        <w:t>criticalExtensionsFuture</w:t>
      </w:r>
      <w:proofErr w:type="spellEnd"/>
      <w:r w:rsidRPr="00A6789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{}</w:t>
      </w:r>
    </w:p>
    <w:p w14:paraId="08DD28B8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}</w:t>
      </w:r>
    </w:p>
    <w:p w14:paraId="276FD8F6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>}</w:t>
      </w:r>
    </w:p>
    <w:p w14:paraId="08E31F1A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C2CD1BC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SidelinkUEInformationNR-r16-IEs ::=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E76CFFF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sl-RxInterestedFreqList-r16            SL-InterestedFreqList-r16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67894">
        <w:rPr>
          <w:rFonts w:ascii="Courier New" w:eastAsia="Times New Roman" w:hAnsi="Courier New"/>
          <w:sz w:val="16"/>
          <w:lang w:eastAsia="en-GB"/>
        </w:rPr>
        <w:t>,</w:t>
      </w:r>
    </w:p>
    <w:p w14:paraId="1F16340B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s</w:t>
      </w:r>
      <w:r w:rsidRPr="00A67894">
        <w:rPr>
          <w:rFonts w:ascii="Courier New" w:eastAsia="Yu Mincho" w:hAnsi="Courier New"/>
          <w:sz w:val="16"/>
          <w:lang w:eastAsia="en-GB"/>
        </w:rPr>
        <w:t>l-TxResourceReqList-r16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             </w:t>
      </w:r>
      <w:proofErr w:type="spellStart"/>
      <w:r w:rsidRPr="00A67894">
        <w:rPr>
          <w:rFonts w:ascii="Courier New" w:eastAsia="Yu Mincho" w:hAnsi="Courier New"/>
          <w:sz w:val="16"/>
          <w:lang w:eastAsia="en-GB"/>
        </w:rPr>
        <w:t>SL-TxResourceReqList-r16</w:t>
      </w:r>
      <w:proofErr w:type="spellEnd"/>
      <w:r w:rsidRPr="00A6789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A67894">
        <w:rPr>
          <w:rFonts w:ascii="Courier New" w:eastAsia="Yu Mincho" w:hAnsi="Courier New"/>
          <w:sz w:val="16"/>
          <w:lang w:eastAsia="en-GB"/>
        </w:rPr>
        <w:t>,</w:t>
      </w:r>
    </w:p>
    <w:p w14:paraId="31D74BA2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sl-FailureList-r16                     </w:t>
      </w:r>
      <w:proofErr w:type="spellStart"/>
      <w:r w:rsidRPr="00A67894">
        <w:rPr>
          <w:rFonts w:ascii="Courier New" w:eastAsia="Times New Roman" w:hAnsi="Courier New"/>
          <w:sz w:val="16"/>
          <w:lang w:eastAsia="en-GB"/>
        </w:rPr>
        <w:t>SL-FailureList-r16</w:t>
      </w:r>
      <w:proofErr w:type="spellEnd"/>
      <w:r w:rsidRPr="00A67894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67894">
        <w:rPr>
          <w:rFonts w:ascii="Courier New" w:eastAsia="Times New Roman" w:hAnsi="Courier New"/>
          <w:sz w:val="16"/>
          <w:lang w:eastAsia="en-GB"/>
        </w:rPr>
        <w:t>,</w:t>
      </w:r>
    </w:p>
    <w:p w14:paraId="2B7D6430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A67894">
        <w:rPr>
          <w:rFonts w:ascii="Courier New" w:eastAsia="Times New Roman" w:hAnsi="Courier New"/>
          <w:sz w:val="16"/>
          <w:lang w:eastAsia="en-GB"/>
        </w:rPr>
        <w:t>lateNonCriticalExtension</w:t>
      </w:r>
      <w:proofErr w:type="spellEnd"/>
      <w:r w:rsidRPr="00A67894">
        <w:rPr>
          <w:rFonts w:ascii="Courier New" w:eastAsia="Times New Roman" w:hAnsi="Courier New"/>
          <w:sz w:val="16"/>
          <w:lang w:eastAsia="en-GB"/>
        </w:rPr>
        <w:t xml:space="preserve">   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          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67894">
        <w:rPr>
          <w:rFonts w:ascii="Courier New" w:eastAsia="Times New Roman" w:hAnsi="Courier New"/>
          <w:sz w:val="16"/>
          <w:lang w:eastAsia="en-GB"/>
        </w:rPr>
        <w:t>,</w:t>
      </w:r>
    </w:p>
    <w:p w14:paraId="04795338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A67894"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r w:rsidRPr="00A67894">
        <w:rPr>
          <w:rFonts w:ascii="Courier New" w:eastAsia="Times New Roman" w:hAnsi="Courier New"/>
          <w:sz w:val="16"/>
          <w:lang w:eastAsia="en-GB"/>
        </w:rPr>
        <w:t xml:space="preserve">                   SidelinkUEInformationNR-v1700-IEs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D7A2D49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>}</w:t>
      </w:r>
    </w:p>
    <w:p w14:paraId="13282E3A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7821F58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SidelinkUEInformationNR-v1700-IEs ::=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5F93642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sl-TxResourceReqList-v1700             </w:t>
      </w:r>
      <w:proofErr w:type="spellStart"/>
      <w:r w:rsidRPr="00A67894">
        <w:rPr>
          <w:rFonts w:ascii="Courier New" w:eastAsia="Times New Roman" w:hAnsi="Courier New"/>
          <w:sz w:val="16"/>
          <w:lang w:eastAsia="en-GB"/>
        </w:rPr>
        <w:t>SL-TxResourceReqList-v1700</w:t>
      </w:r>
      <w:proofErr w:type="spellEnd"/>
      <w:r w:rsidRPr="00A67894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67894">
        <w:rPr>
          <w:rFonts w:ascii="Courier New" w:eastAsia="Times New Roman" w:hAnsi="Courier New"/>
          <w:sz w:val="16"/>
          <w:lang w:eastAsia="en-GB"/>
        </w:rPr>
        <w:t>,</w:t>
      </w:r>
    </w:p>
    <w:p w14:paraId="64A339CC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sl-RxDRX-ReportList-v1700              </w:t>
      </w:r>
      <w:proofErr w:type="spellStart"/>
      <w:r w:rsidRPr="00A67894">
        <w:rPr>
          <w:rFonts w:ascii="Courier New" w:eastAsia="Times New Roman" w:hAnsi="Courier New"/>
          <w:sz w:val="16"/>
          <w:lang w:eastAsia="en-GB"/>
        </w:rPr>
        <w:t>SL-RxDRX-ReportList-v1700</w:t>
      </w:r>
      <w:proofErr w:type="spellEnd"/>
      <w:r w:rsidRPr="00A67894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67894">
        <w:rPr>
          <w:rFonts w:ascii="Courier New" w:eastAsia="Times New Roman" w:hAnsi="Courier New"/>
          <w:sz w:val="16"/>
          <w:lang w:eastAsia="en-GB"/>
        </w:rPr>
        <w:t>,</w:t>
      </w:r>
    </w:p>
    <w:p w14:paraId="64ED2D4F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sl-RxInterestedGC-BC-DestList-r17      </w:t>
      </w:r>
      <w:proofErr w:type="spellStart"/>
      <w:r w:rsidRPr="00A67894">
        <w:rPr>
          <w:rFonts w:ascii="Courier New" w:eastAsia="Times New Roman" w:hAnsi="Courier New"/>
          <w:sz w:val="16"/>
          <w:lang w:eastAsia="en-GB"/>
        </w:rPr>
        <w:t>SL-RxInterestedGC-BC-DestList-r17</w:t>
      </w:r>
      <w:proofErr w:type="spellEnd"/>
      <w:r w:rsidRPr="00A67894">
        <w:rPr>
          <w:rFonts w:ascii="Courier New" w:eastAsia="Times New Roman" w:hAnsi="Courier New"/>
          <w:sz w:val="16"/>
          <w:lang w:eastAsia="en-GB"/>
        </w:rPr>
        <w:t xml:space="preserve">                              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67894">
        <w:rPr>
          <w:rFonts w:ascii="Courier New" w:eastAsia="Times New Roman" w:hAnsi="Courier New"/>
          <w:sz w:val="16"/>
          <w:lang w:eastAsia="en-GB"/>
        </w:rPr>
        <w:t>,</w:t>
      </w:r>
    </w:p>
    <w:p w14:paraId="79F0269B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sl-RxInterestedFreqListDisc-r17        SL-InterestedFreqList-r16                                      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67894">
        <w:rPr>
          <w:rFonts w:ascii="Courier New" w:eastAsia="Times New Roman" w:hAnsi="Courier New"/>
          <w:sz w:val="16"/>
          <w:lang w:eastAsia="en-GB"/>
        </w:rPr>
        <w:t>,</w:t>
      </w:r>
    </w:p>
    <w:p w14:paraId="0D0612A1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sl-TxResourceReqListDisc-r17           </w:t>
      </w:r>
      <w:proofErr w:type="spellStart"/>
      <w:r w:rsidRPr="00A67894">
        <w:rPr>
          <w:rFonts w:ascii="Courier New" w:eastAsia="Times New Roman" w:hAnsi="Courier New"/>
          <w:sz w:val="16"/>
          <w:lang w:eastAsia="en-GB"/>
        </w:rPr>
        <w:t>SL-TxResourceReqListDisc-r17</w:t>
      </w:r>
      <w:proofErr w:type="spellEnd"/>
      <w:r w:rsidRPr="00A67894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67894">
        <w:rPr>
          <w:rFonts w:ascii="Courier New" w:eastAsia="Times New Roman" w:hAnsi="Courier New"/>
          <w:sz w:val="16"/>
          <w:lang w:eastAsia="en-GB"/>
        </w:rPr>
        <w:t>,</w:t>
      </w:r>
    </w:p>
    <w:p w14:paraId="3D0569F4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sl-TxResourceReqListCommRelay-r17      </w:t>
      </w:r>
      <w:proofErr w:type="spellStart"/>
      <w:r w:rsidRPr="00A67894">
        <w:rPr>
          <w:rFonts w:ascii="Courier New" w:eastAsia="Times New Roman" w:hAnsi="Courier New"/>
          <w:sz w:val="16"/>
          <w:lang w:eastAsia="en-GB"/>
        </w:rPr>
        <w:t>SL-TxResourceReqListCommRelay-r17</w:t>
      </w:r>
      <w:proofErr w:type="spellEnd"/>
      <w:r w:rsidRPr="00A67894">
        <w:rPr>
          <w:rFonts w:ascii="Courier New" w:eastAsia="Times New Roman" w:hAnsi="Courier New"/>
          <w:sz w:val="16"/>
          <w:lang w:eastAsia="en-GB"/>
        </w:rPr>
        <w:t xml:space="preserve">                              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67894">
        <w:rPr>
          <w:rFonts w:ascii="Courier New" w:eastAsia="Times New Roman" w:hAnsi="Courier New"/>
          <w:sz w:val="16"/>
          <w:lang w:eastAsia="en-GB"/>
        </w:rPr>
        <w:t>,</w:t>
      </w:r>
    </w:p>
    <w:p w14:paraId="13BE89B7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ue-Type-r17                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A67894">
        <w:rPr>
          <w:rFonts w:ascii="Courier New" w:eastAsia="Times New Roman" w:hAnsi="Courier New"/>
          <w:sz w:val="16"/>
          <w:lang w:eastAsia="en-GB"/>
        </w:rPr>
        <w:t>relayUE</w:t>
      </w:r>
      <w:proofErr w:type="spellEnd"/>
      <w:r w:rsidRPr="00A67894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A67894">
        <w:rPr>
          <w:rFonts w:ascii="Courier New" w:eastAsia="Times New Roman" w:hAnsi="Courier New"/>
          <w:sz w:val="16"/>
          <w:lang w:eastAsia="en-GB"/>
        </w:rPr>
        <w:t>remoteUE</w:t>
      </w:r>
      <w:proofErr w:type="spellEnd"/>
      <w:r w:rsidRPr="00A67894">
        <w:rPr>
          <w:rFonts w:ascii="Courier New" w:eastAsia="Times New Roman" w:hAnsi="Courier New"/>
          <w:sz w:val="16"/>
          <w:lang w:eastAsia="en-GB"/>
        </w:rPr>
        <w:t xml:space="preserve">}                                 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67894">
        <w:rPr>
          <w:rFonts w:ascii="Courier New" w:eastAsia="Times New Roman" w:hAnsi="Courier New"/>
          <w:sz w:val="16"/>
          <w:lang w:eastAsia="en-GB"/>
        </w:rPr>
        <w:t>,</w:t>
      </w:r>
    </w:p>
    <w:p w14:paraId="0FB5DD51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sl-SourceIdentityRemoteUE-r17          SL-SourceIdentity-r17                                          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67894">
        <w:rPr>
          <w:rFonts w:ascii="Courier New" w:eastAsia="Times New Roman" w:hAnsi="Courier New"/>
          <w:sz w:val="16"/>
          <w:lang w:eastAsia="en-GB"/>
        </w:rPr>
        <w:t>,</w:t>
      </w:r>
    </w:p>
    <w:p w14:paraId="4EF829DE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A67894"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r w:rsidRPr="00A67894"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{}                                                    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16B0164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>}</w:t>
      </w:r>
    </w:p>
    <w:p w14:paraId="212127B5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FFCFE15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SL-InterestedFreqList-r16 ::=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(1..maxNrofFreqSL-r16))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(1..maxNrofFreqSL-r16)</w:t>
      </w:r>
    </w:p>
    <w:p w14:paraId="77AC2F5C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3A1E46B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Yu Mincho" w:hAnsi="Courier New"/>
          <w:sz w:val="16"/>
          <w:lang w:eastAsia="en-GB"/>
        </w:rPr>
        <w:t>SL-TxResourceReqList-r16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::=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(1..maxNrofSL-Dest-r16))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67894">
        <w:rPr>
          <w:rFonts w:ascii="Courier New" w:eastAsia="Yu Mincho" w:hAnsi="Courier New"/>
          <w:sz w:val="16"/>
          <w:lang w:eastAsia="en-GB"/>
        </w:rPr>
        <w:t>SL-TxResourceReq-r16</w:t>
      </w:r>
    </w:p>
    <w:p w14:paraId="14C4AA6D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</w:p>
    <w:p w14:paraId="57CACAFF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Yu Mincho" w:hAnsi="Courier New"/>
          <w:sz w:val="16"/>
          <w:lang w:eastAsia="en-GB"/>
        </w:rPr>
        <w:t xml:space="preserve">SL-TxResourceReq-r16 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::=   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9DA89B5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67894">
        <w:rPr>
          <w:rFonts w:ascii="Courier New" w:eastAsia="Yu Mincho" w:hAnsi="Courier New"/>
          <w:sz w:val="16"/>
          <w:lang w:eastAsia="en-GB"/>
        </w:rPr>
        <w:t>sl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-DestinationIdentity-r16             </w:t>
      </w:r>
      <w:proofErr w:type="spellStart"/>
      <w:r w:rsidRPr="00A67894">
        <w:rPr>
          <w:rFonts w:ascii="Courier New" w:eastAsia="Times New Roman" w:hAnsi="Courier New"/>
          <w:sz w:val="16"/>
          <w:lang w:eastAsia="en-GB"/>
        </w:rPr>
        <w:t>SL-DestinationIdentity</w:t>
      </w:r>
      <w:r w:rsidRPr="00A67894">
        <w:rPr>
          <w:rFonts w:ascii="Courier New" w:eastAsia="Yu Mincho" w:hAnsi="Courier New"/>
          <w:sz w:val="16"/>
          <w:lang w:eastAsia="en-GB"/>
        </w:rPr>
        <w:t>-r16</w:t>
      </w:r>
      <w:proofErr w:type="spellEnd"/>
      <w:r w:rsidRPr="00A67894">
        <w:rPr>
          <w:rFonts w:ascii="Courier New" w:eastAsia="Times New Roman" w:hAnsi="Courier New"/>
          <w:sz w:val="16"/>
          <w:lang w:eastAsia="en-GB"/>
        </w:rPr>
        <w:t>,</w:t>
      </w:r>
    </w:p>
    <w:p w14:paraId="6FE19BE6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sl-CastType-r16            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{broadcast, groupcast, unicast, spare1},</w:t>
      </w:r>
    </w:p>
    <w:p w14:paraId="3D26BAC5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lastRenderedPageBreak/>
        <w:t xml:space="preserve">    sl</w:t>
      </w:r>
      <w:r w:rsidRPr="00A67894">
        <w:rPr>
          <w:rFonts w:ascii="Courier New" w:eastAsia="Yu Mincho" w:hAnsi="Courier New"/>
          <w:sz w:val="16"/>
          <w:lang w:eastAsia="en-GB"/>
        </w:rPr>
        <w:t>-RLC-ModeIndicationList-r16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(1.. maxNrofSLRB-r16))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67894">
        <w:rPr>
          <w:rFonts w:ascii="Courier New" w:eastAsia="Yu Mincho" w:hAnsi="Courier New"/>
          <w:sz w:val="16"/>
          <w:lang w:eastAsia="en-GB"/>
        </w:rPr>
        <w:t xml:space="preserve"> SL-RLC-ModeIndication-r16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67894">
        <w:rPr>
          <w:rFonts w:ascii="Courier New" w:eastAsia="Times New Roman" w:hAnsi="Courier New"/>
          <w:sz w:val="16"/>
          <w:lang w:eastAsia="en-GB"/>
        </w:rPr>
        <w:t>,</w:t>
      </w:r>
    </w:p>
    <w:p w14:paraId="11D7E6EB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sl-QoS-InfoList-r16        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(1..maxNrofSL-QFIsPerDest-r16))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SL-QoS-Info-r16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67894">
        <w:rPr>
          <w:rFonts w:ascii="Courier New" w:eastAsia="Times New Roman" w:hAnsi="Courier New"/>
          <w:sz w:val="16"/>
          <w:lang w:eastAsia="en-GB"/>
        </w:rPr>
        <w:t>,</w:t>
      </w:r>
    </w:p>
    <w:p w14:paraId="22C28690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sl-TypeTxSyncList-r16      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(1..maxNrofFreqSL-r16))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SL-TypeTxSync-r16    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67894">
        <w:rPr>
          <w:rFonts w:ascii="Courier New" w:eastAsia="Times New Roman" w:hAnsi="Courier New"/>
          <w:sz w:val="16"/>
          <w:lang w:eastAsia="en-GB"/>
        </w:rPr>
        <w:t>,</w:t>
      </w:r>
    </w:p>
    <w:p w14:paraId="1BB0F6D7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sl-TxInterestedFreqList-r16            </w:t>
      </w:r>
      <w:proofErr w:type="spellStart"/>
      <w:r w:rsidRPr="00A67894">
        <w:rPr>
          <w:rFonts w:ascii="Courier New" w:eastAsia="Times New Roman" w:hAnsi="Courier New"/>
          <w:sz w:val="16"/>
          <w:lang w:eastAsia="en-GB"/>
        </w:rPr>
        <w:t>SL-TxInterestedFreqList-r16</w:t>
      </w:r>
      <w:proofErr w:type="spellEnd"/>
      <w:r w:rsidRPr="00A67894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67894">
        <w:rPr>
          <w:rFonts w:ascii="Courier New" w:eastAsia="Times New Roman" w:hAnsi="Courier New"/>
          <w:sz w:val="16"/>
          <w:lang w:eastAsia="en-GB"/>
        </w:rPr>
        <w:t>,</w:t>
      </w:r>
    </w:p>
    <w:p w14:paraId="6EFA563E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sl-CapabilityInformationSidelink-r16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4CB74F3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Yu Mincho" w:hAnsi="Courier New"/>
          <w:sz w:val="16"/>
          <w:lang w:eastAsia="en-GB"/>
        </w:rPr>
        <w:t>}</w:t>
      </w:r>
    </w:p>
    <w:p w14:paraId="5C523B75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9BFE5A6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SL-TxResourceReqList-v1700 ::=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(1..maxNrofSL-Dest-r16))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SL-TxResourceReq-v1700</w:t>
      </w:r>
    </w:p>
    <w:p w14:paraId="31D9EB98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02FFB57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SL-RxDRX-ReportList-v1700 ::=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(1..maxNrofSL-Dest-r16))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SL-RxDRX-Report-v1700</w:t>
      </w:r>
    </w:p>
    <w:p w14:paraId="1BC9F945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E6C9C8A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SL-TxResourceReq-v1700 ::= 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7BE371F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sl-DRX-InfoFromRxList-r17  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(1..maxNrofSL-RxInfoSet-r17))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SL-DRX-ConfigUC-SemiStatic-r17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67894">
        <w:rPr>
          <w:rFonts w:ascii="Courier New" w:eastAsia="Times New Roman" w:hAnsi="Courier New"/>
          <w:sz w:val="16"/>
          <w:lang w:eastAsia="en-GB"/>
        </w:rPr>
        <w:t>,</w:t>
      </w:r>
    </w:p>
    <w:p w14:paraId="775563B2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sl-DRX-Indication-r17      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{on, off}                                                 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67894">
        <w:rPr>
          <w:rFonts w:ascii="Courier New" w:eastAsia="Times New Roman" w:hAnsi="Courier New"/>
          <w:sz w:val="16"/>
          <w:lang w:eastAsia="en-GB"/>
        </w:rPr>
        <w:t>,</w:t>
      </w:r>
    </w:p>
    <w:p w14:paraId="21DE8FCA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67894">
        <w:rPr>
          <w:rFonts w:ascii="Courier New" w:eastAsia="Yu Mincho" w:hAnsi="Courier New"/>
          <w:sz w:val="16"/>
          <w:lang w:eastAsia="en-GB"/>
        </w:rPr>
        <w:t>...</w:t>
      </w:r>
    </w:p>
    <w:p w14:paraId="723EF00D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>}</w:t>
      </w:r>
    </w:p>
    <w:p w14:paraId="738C2159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1E852A2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SL-RxDRX-Report-v1700 ::=  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8B70212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sl-DRX-ConfigFromTx-r17                SL-DRX-ConfigUC-SemiStatic-r17,</w:t>
      </w:r>
    </w:p>
    <w:p w14:paraId="0FD731A0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67894">
        <w:rPr>
          <w:rFonts w:ascii="Courier New" w:eastAsia="Yu Mincho" w:hAnsi="Courier New"/>
          <w:sz w:val="16"/>
          <w:lang w:eastAsia="en-GB"/>
        </w:rPr>
        <w:t>...</w:t>
      </w:r>
      <w:r w:rsidRPr="00A67894">
        <w:rPr>
          <w:rFonts w:ascii="Courier New" w:eastAsia="Times New Roman" w:hAnsi="Courier New"/>
          <w:sz w:val="16"/>
          <w:lang w:eastAsia="en-GB"/>
        </w:rPr>
        <w:t>}</w:t>
      </w:r>
    </w:p>
    <w:p w14:paraId="4D978CBC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</w:p>
    <w:p w14:paraId="49FED852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Yu Mincho" w:hAnsi="Courier New"/>
          <w:sz w:val="16"/>
          <w:lang w:eastAsia="en-GB"/>
        </w:rPr>
        <w:t>SL-RxInterestedGC-BC-DestList-r17 ::=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>SEQUENCE</w:t>
      </w:r>
      <w:r w:rsidRPr="00A67894">
        <w:rPr>
          <w:rFonts w:ascii="Courier New" w:eastAsia="Yu Mincho" w:hAnsi="Courier New"/>
          <w:sz w:val="16"/>
          <w:lang w:eastAsia="en-GB"/>
        </w:rPr>
        <w:t xml:space="preserve"> (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>SIZE</w:t>
      </w:r>
      <w:r w:rsidRPr="00A67894">
        <w:rPr>
          <w:rFonts w:ascii="Courier New" w:eastAsia="Yu Mincho" w:hAnsi="Courier New"/>
          <w:sz w:val="16"/>
          <w:lang w:eastAsia="en-GB"/>
        </w:rPr>
        <w:t xml:space="preserve"> (1..maxNrofSL-Dest-r16))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 xml:space="preserve"> OF</w:t>
      </w:r>
      <w:r w:rsidRPr="00A67894">
        <w:rPr>
          <w:rFonts w:ascii="Courier New" w:eastAsia="Yu Mincho" w:hAnsi="Courier New"/>
          <w:sz w:val="16"/>
          <w:lang w:eastAsia="en-GB"/>
        </w:rPr>
        <w:t xml:space="preserve"> SL-RxInterestedGC-BC-Dest-r17</w:t>
      </w:r>
    </w:p>
    <w:p w14:paraId="50BD9B54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</w:p>
    <w:p w14:paraId="14FCC1AE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Yu Mincho" w:hAnsi="Courier New"/>
          <w:sz w:val="16"/>
          <w:lang w:eastAsia="en-GB"/>
        </w:rPr>
        <w:t>SL-RxInterestedGC-BC-Dest-r17 ::=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>SEQUENCE</w:t>
      </w:r>
      <w:r w:rsidRPr="00A67894">
        <w:rPr>
          <w:rFonts w:ascii="Courier New" w:eastAsia="Yu Mincho" w:hAnsi="Courier New"/>
          <w:sz w:val="16"/>
          <w:lang w:eastAsia="en-GB"/>
        </w:rPr>
        <w:t xml:space="preserve"> {</w:t>
      </w:r>
    </w:p>
    <w:p w14:paraId="3F9EF3B9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67894">
        <w:rPr>
          <w:rFonts w:ascii="Courier New" w:eastAsia="Yu Mincho" w:hAnsi="Courier New"/>
          <w:sz w:val="16"/>
          <w:lang w:eastAsia="en-GB"/>
        </w:rPr>
        <w:t>sl-RxInterestedQoS-InfoList-r17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>SEQUENCE</w:t>
      </w:r>
      <w:r w:rsidRPr="00A67894">
        <w:rPr>
          <w:rFonts w:ascii="Courier New" w:eastAsia="Yu Mincho" w:hAnsi="Courier New"/>
          <w:sz w:val="16"/>
          <w:lang w:eastAsia="en-GB"/>
        </w:rPr>
        <w:t xml:space="preserve"> (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>SIZE</w:t>
      </w:r>
      <w:r w:rsidRPr="00A67894">
        <w:rPr>
          <w:rFonts w:ascii="Courier New" w:eastAsia="Yu Mincho" w:hAnsi="Courier New"/>
          <w:sz w:val="16"/>
          <w:lang w:eastAsia="en-GB"/>
        </w:rPr>
        <w:t xml:space="preserve"> (1..maxNrofSL-QFIsPerDest-r16))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 xml:space="preserve"> OF</w:t>
      </w:r>
      <w:r w:rsidRPr="00A67894">
        <w:rPr>
          <w:rFonts w:ascii="Courier New" w:eastAsia="Yu Mincho" w:hAnsi="Courier New"/>
          <w:sz w:val="16"/>
          <w:lang w:eastAsia="en-GB"/>
        </w:rPr>
        <w:t xml:space="preserve"> SL-QoS-Info-r16,</w:t>
      </w:r>
    </w:p>
    <w:p w14:paraId="4FF8CCEF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67894">
        <w:rPr>
          <w:rFonts w:ascii="Courier New" w:eastAsia="Yu Mincho" w:hAnsi="Courier New"/>
          <w:sz w:val="16"/>
          <w:lang w:eastAsia="en-GB"/>
        </w:rPr>
        <w:t>sl-DestinationIdentity-r16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           </w:t>
      </w:r>
      <w:proofErr w:type="spellStart"/>
      <w:r w:rsidRPr="00A67894">
        <w:rPr>
          <w:rFonts w:ascii="Courier New" w:eastAsia="Yu Mincho" w:hAnsi="Courier New"/>
          <w:sz w:val="16"/>
          <w:lang w:eastAsia="en-GB"/>
        </w:rPr>
        <w:t>SL-DestinationIdentity-r16</w:t>
      </w:r>
      <w:proofErr w:type="spellEnd"/>
    </w:p>
    <w:p w14:paraId="16DAC6AB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Yu Mincho" w:hAnsi="Courier New"/>
          <w:sz w:val="16"/>
          <w:lang w:eastAsia="en-GB"/>
        </w:rPr>
        <w:t>}</w:t>
      </w:r>
    </w:p>
    <w:p w14:paraId="6204396E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</w:p>
    <w:p w14:paraId="571C0A59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Yu Mincho" w:hAnsi="Courier New"/>
          <w:sz w:val="16"/>
          <w:lang w:eastAsia="en-GB"/>
        </w:rPr>
        <w:t>SL-TxResourceReqListDisc-r17 ::=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>SEQUENCE</w:t>
      </w:r>
      <w:r w:rsidRPr="00A67894">
        <w:rPr>
          <w:rFonts w:ascii="Courier New" w:eastAsia="Yu Mincho" w:hAnsi="Courier New"/>
          <w:sz w:val="16"/>
          <w:lang w:eastAsia="en-GB"/>
        </w:rPr>
        <w:t xml:space="preserve"> (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>SIZE</w:t>
      </w:r>
      <w:r w:rsidRPr="00A67894">
        <w:rPr>
          <w:rFonts w:ascii="Courier New" w:eastAsia="Yu Mincho" w:hAnsi="Courier New"/>
          <w:sz w:val="16"/>
          <w:lang w:eastAsia="en-GB"/>
        </w:rPr>
        <w:t xml:space="preserve"> (1..maxNrofSL-Dest-r16))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 xml:space="preserve"> OF</w:t>
      </w:r>
      <w:r w:rsidRPr="00A67894">
        <w:rPr>
          <w:rFonts w:ascii="Courier New" w:eastAsia="Yu Mincho" w:hAnsi="Courier New"/>
          <w:sz w:val="16"/>
          <w:lang w:eastAsia="en-GB"/>
        </w:rPr>
        <w:t xml:space="preserve"> SL-TxResourceReqDisc-r17</w:t>
      </w:r>
    </w:p>
    <w:p w14:paraId="69C5ECEB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</w:p>
    <w:p w14:paraId="691EE57C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Yu Mincho" w:hAnsi="Courier New"/>
          <w:sz w:val="16"/>
          <w:lang w:eastAsia="en-GB"/>
        </w:rPr>
        <w:t>SL-TxResourceReqDisc-r17 ::=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         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>SEQUENCE</w:t>
      </w:r>
      <w:r w:rsidRPr="00A67894">
        <w:rPr>
          <w:rFonts w:ascii="Courier New" w:eastAsia="Yu Mincho" w:hAnsi="Courier New"/>
          <w:sz w:val="16"/>
          <w:lang w:eastAsia="en-GB"/>
        </w:rPr>
        <w:t xml:space="preserve"> {</w:t>
      </w:r>
    </w:p>
    <w:p w14:paraId="6156B863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67894">
        <w:rPr>
          <w:rFonts w:ascii="Courier New" w:eastAsia="Yu Mincho" w:hAnsi="Courier New"/>
          <w:sz w:val="16"/>
          <w:lang w:eastAsia="en-GB"/>
        </w:rPr>
        <w:t>sl-DestinationIdentityDisc-r17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       </w:t>
      </w:r>
      <w:r w:rsidRPr="00A67894">
        <w:rPr>
          <w:rFonts w:ascii="Courier New" w:eastAsia="Yu Mincho" w:hAnsi="Courier New"/>
          <w:sz w:val="16"/>
          <w:lang w:eastAsia="en-GB"/>
        </w:rPr>
        <w:t>SL-DestinationIdentity-r16,</w:t>
      </w:r>
    </w:p>
    <w:p w14:paraId="56EC8ED9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67894">
        <w:rPr>
          <w:rFonts w:ascii="Courier New" w:eastAsia="Yu Mincho" w:hAnsi="Courier New"/>
          <w:sz w:val="16"/>
          <w:lang w:eastAsia="en-GB"/>
        </w:rPr>
        <w:t>sl-SourceIdentityRelayUE-r17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         </w:t>
      </w:r>
      <w:r w:rsidRPr="00A67894">
        <w:rPr>
          <w:rFonts w:ascii="Courier New" w:eastAsia="Yu Mincho" w:hAnsi="Courier New"/>
          <w:sz w:val="16"/>
          <w:lang w:eastAsia="en-GB"/>
        </w:rPr>
        <w:t>SL-SourceIdentity-r17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A67894">
        <w:rPr>
          <w:rFonts w:ascii="Courier New" w:eastAsia="Yu Mincho" w:hAnsi="Courier New"/>
          <w:sz w:val="16"/>
          <w:lang w:eastAsia="en-GB"/>
        </w:rPr>
        <w:t>,</w:t>
      </w:r>
    </w:p>
    <w:p w14:paraId="4C30EF5A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67894">
        <w:rPr>
          <w:rFonts w:ascii="Courier New" w:eastAsia="Yu Mincho" w:hAnsi="Courier New"/>
          <w:sz w:val="16"/>
          <w:lang w:eastAsia="en-GB"/>
        </w:rPr>
        <w:t>sl-CastTypeDisc-r17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>ENUMERATED</w:t>
      </w:r>
      <w:r w:rsidRPr="00A67894">
        <w:rPr>
          <w:rFonts w:ascii="Courier New" w:eastAsia="Yu Mincho" w:hAnsi="Courier New"/>
          <w:sz w:val="16"/>
          <w:lang w:eastAsia="en-GB"/>
        </w:rPr>
        <w:t xml:space="preserve"> {broadcast, groupcast, unicast, spare1},</w:t>
      </w:r>
    </w:p>
    <w:p w14:paraId="0C5B2558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67894">
        <w:rPr>
          <w:rFonts w:ascii="Courier New" w:eastAsia="Yu Mincho" w:hAnsi="Courier New"/>
          <w:sz w:val="16"/>
          <w:lang w:eastAsia="en-GB"/>
        </w:rPr>
        <w:t>sl-TxInterestedFreqListDisc-r17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A67894">
        <w:rPr>
          <w:rFonts w:ascii="Courier New" w:eastAsia="Yu Mincho" w:hAnsi="Courier New"/>
          <w:sz w:val="16"/>
          <w:lang w:eastAsia="en-GB"/>
        </w:rPr>
        <w:t>SL-TxInterestedFreqList-r16,</w:t>
      </w:r>
    </w:p>
    <w:p w14:paraId="1FB445B0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67894">
        <w:rPr>
          <w:rFonts w:ascii="Courier New" w:eastAsia="Yu Mincho" w:hAnsi="Courier New"/>
          <w:sz w:val="16"/>
          <w:lang w:eastAsia="en-GB"/>
        </w:rPr>
        <w:t>sl-TypeTxSyncListDisc-r17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>SEQUENCE</w:t>
      </w:r>
      <w:r w:rsidRPr="00A67894">
        <w:rPr>
          <w:rFonts w:ascii="Courier New" w:eastAsia="Yu Mincho" w:hAnsi="Courier New"/>
          <w:sz w:val="16"/>
          <w:lang w:eastAsia="en-GB"/>
        </w:rPr>
        <w:t xml:space="preserve"> (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>SIZE</w:t>
      </w:r>
      <w:r w:rsidRPr="00A67894">
        <w:rPr>
          <w:rFonts w:ascii="Courier New" w:eastAsia="Yu Mincho" w:hAnsi="Courier New"/>
          <w:sz w:val="16"/>
          <w:lang w:eastAsia="en-GB"/>
        </w:rPr>
        <w:t xml:space="preserve"> (1..maxNrofFreqSL-r16))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 xml:space="preserve"> OF</w:t>
      </w:r>
      <w:r w:rsidRPr="00A67894">
        <w:rPr>
          <w:rFonts w:ascii="Courier New" w:eastAsia="Yu Mincho" w:hAnsi="Courier New"/>
          <w:sz w:val="16"/>
          <w:lang w:eastAsia="en-GB"/>
        </w:rPr>
        <w:t xml:space="preserve"> SL-TypeTxSync-r16,</w:t>
      </w:r>
    </w:p>
    <w:p w14:paraId="61E22490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67894">
        <w:rPr>
          <w:rFonts w:ascii="Courier New" w:eastAsia="Yu Mincho" w:hAnsi="Courier New"/>
          <w:sz w:val="16"/>
          <w:lang w:eastAsia="en-GB"/>
        </w:rPr>
        <w:t>sl-DiscoveryType-r17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>ENUMERATED</w:t>
      </w:r>
      <w:r w:rsidRPr="00A67894">
        <w:rPr>
          <w:rFonts w:ascii="Courier New" w:eastAsia="Yu Mincho" w:hAnsi="Courier New"/>
          <w:sz w:val="16"/>
          <w:lang w:eastAsia="en-GB"/>
        </w:rPr>
        <w:t xml:space="preserve"> {relay, non-Relay},</w:t>
      </w:r>
    </w:p>
    <w:p w14:paraId="3BA187EC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67894">
        <w:rPr>
          <w:rFonts w:ascii="Courier New" w:eastAsia="Yu Mincho" w:hAnsi="Courier New"/>
          <w:sz w:val="16"/>
          <w:lang w:eastAsia="en-GB"/>
        </w:rPr>
        <w:t>...</w:t>
      </w:r>
    </w:p>
    <w:p w14:paraId="3EE839E2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Yu Mincho" w:hAnsi="Courier New"/>
          <w:sz w:val="16"/>
          <w:lang w:eastAsia="en-GB"/>
        </w:rPr>
        <w:t>}</w:t>
      </w:r>
    </w:p>
    <w:p w14:paraId="6E016213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</w:p>
    <w:p w14:paraId="461C5DFA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Yu Mincho" w:hAnsi="Courier New"/>
          <w:sz w:val="16"/>
          <w:lang w:eastAsia="en-GB"/>
        </w:rPr>
        <w:t>SL-TxResourceReqListCommRelay-r17 ::=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>SEQUENCE</w:t>
      </w:r>
      <w:r w:rsidRPr="00A67894">
        <w:rPr>
          <w:rFonts w:ascii="Courier New" w:eastAsia="Yu Mincho" w:hAnsi="Courier New"/>
          <w:sz w:val="16"/>
          <w:lang w:eastAsia="en-GB"/>
        </w:rPr>
        <w:t xml:space="preserve"> (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>SIZE</w:t>
      </w:r>
      <w:r w:rsidRPr="00A67894">
        <w:rPr>
          <w:rFonts w:ascii="Courier New" w:eastAsia="Yu Mincho" w:hAnsi="Courier New"/>
          <w:sz w:val="16"/>
          <w:lang w:eastAsia="en-GB"/>
        </w:rPr>
        <w:t xml:space="preserve"> (1..maxNrofSL-Dest-r16))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 xml:space="preserve"> OF</w:t>
      </w:r>
      <w:r w:rsidRPr="00A67894">
        <w:rPr>
          <w:rFonts w:ascii="Courier New" w:eastAsia="Yu Mincho" w:hAnsi="Courier New"/>
          <w:sz w:val="16"/>
          <w:lang w:eastAsia="en-GB"/>
        </w:rPr>
        <w:t xml:space="preserve"> SL-TxResourceReqCommRelayInfo-r17</w:t>
      </w:r>
    </w:p>
    <w:p w14:paraId="494E0906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</w:p>
    <w:p w14:paraId="51BD16C7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Yu Mincho" w:hAnsi="Courier New"/>
          <w:sz w:val="16"/>
          <w:lang w:eastAsia="en-GB"/>
        </w:rPr>
        <w:t xml:space="preserve">SL-TxResourceReqCommRelayInfo-r17 ::=  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>SEQUENCE</w:t>
      </w:r>
      <w:r w:rsidRPr="00A67894">
        <w:rPr>
          <w:rFonts w:ascii="Courier New" w:eastAsia="Yu Mincho" w:hAnsi="Courier New"/>
          <w:sz w:val="16"/>
          <w:lang w:eastAsia="en-GB"/>
        </w:rPr>
        <w:t xml:space="preserve"> {</w:t>
      </w:r>
    </w:p>
    <w:p w14:paraId="5E1FA3D6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67894">
        <w:rPr>
          <w:rFonts w:ascii="Courier New" w:eastAsia="Yu Mincho" w:hAnsi="Courier New"/>
          <w:sz w:val="16"/>
          <w:lang w:eastAsia="en-GB"/>
        </w:rPr>
        <w:t>sl-RelayDRXConfig-r17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               SL-TxResourceReq-v1700                                                       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A67894">
        <w:rPr>
          <w:rFonts w:ascii="Courier New" w:eastAsia="Yu Mincho" w:hAnsi="Courier New"/>
          <w:sz w:val="16"/>
          <w:lang w:eastAsia="en-GB"/>
        </w:rPr>
        <w:t>,</w:t>
      </w:r>
    </w:p>
    <w:p w14:paraId="7EDD36E2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67894">
        <w:rPr>
          <w:rFonts w:ascii="Courier New" w:eastAsia="Yu Mincho" w:hAnsi="Courier New"/>
          <w:sz w:val="16"/>
          <w:lang w:eastAsia="en-GB"/>
        </w:rPr>
        <w:t>sl-TxResourceReqCommRelay-r17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       </w:t>
      </w:r>
      <w:proofErr w:type="spellStart"/>
      <w:r w:rsidRPr="00A67894">
        <w:rPr>
          <w:rFonts w:ascii="Courier New" w:eastAsia="Yu Mincho" w:hAnsi="Courier New"/>
          <w:sz w:val="16"/>
          <w:lang w:eastAsia="en-GB"/>
        </w:rPr>
        <w:t>SL-TxResourceReqCommRelay-r17</w:t>
      </w:r>
      <w:proofErr w:type="spellEnd"/>
    </w:p>
    <w:p w14:paraId="078F7CC2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Yu Mincho" w:hAnsi="Courier New"/>
          <w:sz w:val="16"/>
          <w:lang w:eastAsia="en-GB"/>
        </w:rPr>
        <w:t>}</w:t>
      </w:r>
    </w:p>
    <w:p w14:paraId="26B1CD4F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</w:p>
    <w:p w14:paraId="0E1E1756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Yu Mincho" w:hAnsi="Courier New"/>
          <w:sz w:val="16"/>
          <w:lang w:eastAsia="en-GB"/>
        </w:rPr>
        <w:t>SL-TxResourceReqCommRelay-r17 ::=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>CHOICE</w:t>
      </w:r>
      <w:r w:rsidRPr="00A67894">
        <w:rPr>
          <w:rFonts w:ascii="Courier New" w:eastAsia="Yu Mincho" w:hAnsi="Courier New"/>
          <w:sz w:val="16"/>
          <w:lang w:eastAsia="en-GB"/>
        </w:rPr>
        <w:t xml:space="preserve"> {</w:t>
      </w:r>
    </w:p>
    <w:p w14:paraId="3371E43B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67894">
        <w:rPr>
          <w:rFonts w:ascii="Courier New" w:eastAsia="Yu Mincho" w:hAnsi="Courier New"/>
          <w:sz w:val="16"/>
          <w:lang w:eastAsia="en-GB"/>
        </w:rPr>
        <w:t>sl-TxResourceReqL2U2N-Relay-r17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A67894">
        <w:rPr>
          <w:rFonts w:ascii="Courier New" w:eastAsia="Yu Mincho" w:hAnsi="Courier New"/>
          <w:sz w:val="16"/>
          <w:lang w:eastAsia="en-GB"/>
        </w:rPr>
        <w:t>SL-TxResourceReqL2U2N-Relay-r17</w:t>
      </w:r>
      <w:proofErr w:type="spellEnd"/>
      <w:r w:rsidRPr="00A67894">
        <w:rPr>
          <w:rFonts w:ascii="Courier New" w:eastAsia="Yu Mincho" w:hAnsi="Courier New"/>
          <w:sz w:val="16"/>
          <w:lang w:eastAsia="en-GB"/>
        </w:rPr>
        <w:t>,</w:t>
      </w:r>
    </w:p>
    <w:p w14:paraId="334D88CC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67894">
        <w:rPr>
          <w:rFonts w:ascii="Courier New" w:eastAsia="Yu Mincho" w:hAnsi="Courier New"/>
          <w:sz w:val="16"/>
          <w:lang w:eastAsia="en-GB"/>
        </w:rPr>
        <w:t>sl-TxResourceReqL3U2N-Relay-r17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A67894">
        <w:rPr>
          <w:rFonts w:ascii="Courier New" w:eastAsia="Yu Mincho" w:hAnsi="Courier New"/>
          <w:sz w:val="16"/>
          <w:lang w:eastAsia="en-GB"/>
        </w:rPr>
        <w:t>SL-TxResourceReq-r16</w:t>
      </w:r>
    </w:p>
    <w:p w14:paraId="4085BA06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Yu Mincho" w:hAnsi="Courier New"/>
          <w:sz w:val="16"/>
          <w:lang w:eastAsia="en-GB"/>
        </w:rPr>
        <w:t>}</w:t>
      </w:r>
    </w:p>
    <w:p w14:paraId="653E4FB2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</w:p>
    <w:p w14:paraId="22843F80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Yu Mincho" w:hAnsi="Courier New"/>
          <w:sz w:val="16"/>
          <w:lang w:eastAsia="en-GB"/>
        </w:rPr>
        <w:t>SL-TxResourceReqL2U2N-Relay-r17 ::=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>SEQUENCE</w:t>
      </w:r>
      <w:r w:rsidRPr="00A67894">
        <w:rPr>
          <w:rFonts w:ascii="Courier New" w:eastAsia="Yu Mincho" w:hAnsi="Courier New"/>
          <w:sz w:val="16"/>
          <w:lang w:eastAsia="en-GB"/>
        </w:rPr>
        <w:t xml:space="preserve"> {</w:t>
      </w:r>
    </w:p>
    <w:p w14:paraId="4684D130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lastRenderedPageBreak/>
        <w:t xml:space="preserve">    </w:t>
      </w:r>
      <w:r w:rsidRPr="00A67894">
        <w:rPr>
          <w:rFonts w:ascii="Courier New" w:eastAsia="Yu Mincho" w:hAnsi="Courier New"/>
          <w:sz w:val="16"/>
          <w:lang w:eastAsia="en-GB"/>
        </w:rPr>
        <w:t>sl-DestinationIdentityL2U2N-r17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A67894">
        <w:rPr>
          <w:rFonts w:ascii="Courier New" w:eastAsia="Yu Mincho" w:hAnsi="Courier New"/>
          <w:sz w:val="16"/>
          <w:lang w:eastAsia="en-GB"/>
        </w:rPr>
        <w:t>SL-DestinationIdentity-r16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A67894">
        <w:rPr>
          <w:rFonts w:ascii="Courier New" w:eastAsia="Yu Mincho" w:hAnsi="Courier New"/>
          <w:sz w:val="16"/>
          <w:lang w:eastAsia="en-GB"/>
        </w:rPr>
        <w:t>,</w:t>
      </w:r>
    </w:p>
    <w:p w14:paraId="705A0769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67894">
        <w:rPr>
          <w:rFonts w:ascii="Courier New" w:eastAsia="Yu Mincho" w:hAnsi="Courier New"/>
          <w:sz w:val="16"/>
          <w:lang w:eastAsia="en-GB"/>
        </w:rPr>
        <w:t>sl-TxInterestedFreqListL2U2N-r17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A67894">
        <w:rPr>
          <w:rFonts w:ascii="Courier New" w:eastAsia="Yu Mincho" w:hAnsi="Courier New"/>
          <w:sz w:val="16"/>
          <w:lang w:eastAsia="en-GB"/>
        </w:rPr>
        <w:t>SL-TxInterestedFreqList-r16,</w:t>
      </w:r>
    </w:p>
    <w:p w14:paraId="48DB3357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67894">
        <w:rPr>
          <w:rFonts w:ascii="Courier New" w:eastAsia="Yu Mincho" w:hAnsi="Courier New"/>
          <w:sz w:val="16"/>
          <w:lang w:eastAsia="en-GB"/>
        </w:rPr>
        <w:t>sl-TypeTxSyncListL2U2N-r17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           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>SEQUENCE</w:t>
      </w:r>
      <w:r w:rsidRPr="00A67894">
        <w:rPr>
          <w:rFonts w:ascii="Courier New" w:eastAsia="Yu Mincho" w:hAnsi="Courier New"/>
          <w:sz w:val="16"/>
          <w:lang w:eastAsia="en-GB"/>
        </w:rPr>
        <w:t xml:space="preserve"> (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>SIZE</w:t>
      </w:r>
      <w:r w:rsidRPr="00A67894">
        <w:rPr>
          <w:rFonts w:ascii="Courier New" w:eastAsia="Yu Mincho" w:hAnsi="Courier New"/>
          <w:sz w:val="16"/>
          <w:lang w:eastAsia="en-GB"/>
        </w:rPr>
        <w:t xml:space="preserve"> (1..maxNrofFreqSL-r16))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 xml:space="preserve"> OF</w:t>
      </w:r>
      <w:r w:rsidRPr="00A67894">
        <w:rPr>
          <w:rFonts w:ascii="Courier New" w:eastAsia="Yu Mincho" w:hAnsi="Courier New"/>
          <w:sz w:val="16"/>
          <w:lang w:eastAsia="en-GB"/>
        </w:rPr>
        <w:t xml:space="preserve"> SL-TypeTxSync-r16,</w:t>
      </w:r>
    </w:p>
    <w:p w14:paraId="1C4D7589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67894">
        <w:rPr>
          <w:rFonts w:ascii="Courier New" w:eastAsia="Yu Mincho" w:hAnsi="Courier New"/>
          <w:sz w:val="16"/>
          <w:lang w:eastAsia="en-GB"/>
        </w:rPr>
        <w:t>sl-LocalID-Request-r17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>ENUMERATED</w:t>
      </w:r>
      <w:r w:rsidRPr="00A67894">
        <w:rPr>
          <w:rFonts w:ascii="Courier New" w:eastAsia="Yu Mincho" w:hAnsi="Courier New"/>
          <w:sz w:val="16"/>
          <w:lang w:eastAsia="en-GB"/>
        </w:rPr>
        <w:t xml:space="preserve"> {true}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A67894">
        <w:rPr>
          <w:rFonts w:ascii="Courier New" w:eastAsia="Yu Mincho" w:hAnsi="Courier New"/>
          <w:sz w:val="16"/>
          <w:lang w:eastAsia="en-GB"/>
        </w:rPr>
        <w:t>,</w:t>
      </w:r>
    </w:p>
    <w:p w14:paraId="62A2D5F2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67894">
        <w:rPr>
          <w:rFonts w:ascii="Courier New" w:eastAsia="Yu Mincho" w:hAnsi="Courier New"/>
          <w:sz w:val="16"/>
          <w:lang w:eastAsia="en-GB"/>
        </w:rPr>
        <w:t>sl-PagingIdentityRemoteUE-r17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A67894">
        <w:rPr>
          <w:rFonts w:ascii="Courier New" w:eastAsia="Yu Mincho" w:hAnsi="Courier New"/>
          <w:sz w:val="16"/>
          <w:lang w:eastAsia="en-GB"/>
        </w:rPr>
        <w:t>SL-PagingIdentityRemoteUE-r17</w:t>
      </w:r>
      <w:proofErr w:type="spellEnd"/>
      <w:r w:rsidRPr="00A67894">
        <w:rPr>
          <w:rFonts w:ascii="Courier New" w:eastAsia="Times New Roman" w:hAnsi="Courier New"/>
          <w:sz w:val="16"/>
          <w:lang w:eastAsia="en-GB"/>
        </w:rPr>
        <w:t xml:space="preserve">                                              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A67894">
        <w:rPr>
          <w:rFonts w:ascii="Courier New" w:eastAsia="Yu Mincho" w:hAnsi="Courier New"/>
          <w:sz w:val="16"/>
          <w:lang w:eastAsia="en-GB"/>
        </w:rPr>
        <w:t>,</w:t>
      </w:r>
    </w:p>
    <w:p w14:paraId="1BF68234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67894">
        <w:rPr>
          <w:rFonts w:ascii="Courier New" w:eastAsia="Yu Mincho" w:hAnsi="Courier New"/>
          <w:sz w:val="16"/>
          <w:lang w:eastAsia="en-GB"/>
        </w:rPr>
        <w:t>sl-CapabilityInformationSidelink-r17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>OCTET</w:t>
      </w:r>
      <w:r w:rsidRPr="00A67894">
        <w:rPr>
          <w:rFonts w:ascii="Courier New" w:eastAsia="Yu Mincho" w:hAnsi="Courier New"/>
          <w:sz w:val="16"/>
          <w:lang w:eastAsia="en-GB"/>
        </w:rPr>
        <w:t xml:space="preserve"> 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>STRING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A67894">
        <w:rPr>
          <w:rFonts w:ascii="Courier New" w:eastAsia="Yu Mincho" w:hAnsi="Courier New"/>
          <w:sz w:val="16"/>
          <w:lang w:eastAsia="en-GB"/>
        </w:rPr>
        <w:t>,</w:t>
      </w:r>
    </w:p>
    <w:p w14:paraId="5AEDBDD6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67894">
        <w:rPr>
          <w:rFonts w:ascii="Courier New" w:eastAsia="Yu Mincho" w:hAnsi="Courier New"/>
          <w:sz w:val="16"/>
          <w:lang w:eastAsia="en-GB"/>
        </w:rPr>
        <w:t>...</w:t>
      </w:r>
    </w:p>
    <w:p w14:paraId="6D989661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Yu Mincho" w:hAnsi="Courier New"/>
          <w:sz w:val="16"/>
          <w:lang w:eastAsia="en-GB"/>
        </w:rPr>
        <w:t>}</w:t>
      </w:r>
    </w:p>
    <w:p w14:paraId="11CDE6B3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</w:p>
    <w:p w14:paraId="23182464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SL-TxInterestedFreqList-r16 ::=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(1..maxNrofFreqSL-r16))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(1..maxNrofFreqSL-r16)</w:t>
      </w:r>
    </w:p>
    <w:p w14:paraId="7038CF1E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</w:p>
    <w:p w14:paraId="4E6E93FB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SL-QoS-Info-r16 ::=        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32FD52F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sl-QoS-FlowIdentity-r16               </w:t>
      </w:r>
      <w:proofErr w:type="spellStart"/>
      <w:r w:rsidRPr="00A67894">
        <w:rPr>
          <w:rFonts w:ascii="Courier New" w:eastAsia="Times New Roman" w:hAnsi="Courier New"/>
          <w:sz w:val="16"/>
          <w:lang w:eastAsia="en-GB"/>
        </w:rPr>
        <w:t>SL-QoS-FlowIdentity-r16</w:t>
      </w:r>
      <w:proofErr w:type="spellEnd"/>
      <w:r w:rsidRPr="00A67894">
        <w:rPr>
          <w:rFonts w:ascii="Courier New" w:eastAsia="Times New Roman" w:hAnsi="Courier New"/>
          <w:sz w:val="16"/>
          <w:lang w:eastAsia="en-GB"/>
        </w:rPr>
        <w:t>,</w:t>
      </w:r>
    </w:p>
    <w:p w14:paraId="5D122D1C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sl-QoS-Profile-r16                    </w:t>
      </w:r>
      <w:proofErr w:type="spellStart"/>
      <w:r w:rsidRPr="00A67894">
        <w:rPr>
          <w:rFonts w:ascii="Courier New" w:eastAsia="Times New Roman" w:hAnsi="Courier New"/>
          <w:sz w:val="16"/>
          <w:lang w:eastAsia="en-GB"/>
        </w:rPr>
        <w:t>SL-QoS-Profile-r16</w:t>
      </w:r>
      <w:proofErr w:type="spellEnd"/>
      <w:r w:rsidRPr="00A67894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D597E7E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>}</w:t>
      </w:r>
    </w:p>
    <w:p w14:paraId="0D5660CC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5CC2E5A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A67894">
        <w:rPr>
          <w:rFonts w:ascii="Courier New" w:eastAsia="Yu Mincho" w:hAnsi="Courier New"/>
          <w:sz w:val="16"/>
          <w:lang w:eastAsia="en-GB"/>
        </w:rPr>
        <w:t>SL-RLC-ModeIndication-r16 ::=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>SEQUENCE</w:t>
      </w:r>
      <w:r w:rsidRPr="00A67894">
        <w:rPr>
          <w:rFonts w:ascii="Courier New" w:eastAsia="Yu Mincho" w:hAnsi="Courier New"/>
          <w:sz w:val="16"/>
          <w:lang w:eastAsia="en-GB"/>
        </w:rPr>
        <w:t xml:space="preserve"> {</w:t>
      </w:r>
    </w:p>
    <w:p w14:paraId="451B0E08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sl-Mode-r16                            </w:t>
      </w:r>
      <w:r w:rsidRPr="00A67894">
        <w:rPr>
          <w:rFonts w:ascii="Courier New" w:eastAsia="Yu Mincho" w:hAnsi="Courier New"/>
          <w:color w:val="993366"/>
          <w:sz w:val="16"/>
          <w:lang w:eastAsia="en-GB"/>
        </w:rPr>
        <w:t>CHOICE</w:t>
      </w:r>
      <w:r w:rsidRPr="00A67894">
        <w:rPr>
          <w:rFonts w:ascii="Courier New" w:eastAsia="Yu Mincho" w:hAnsi="Courier New"/>
          <w:sz w:val="16"/>
          <w:lang w:eastAsia="en-GB"/>
        </w:rPr>
        <w:t xml:space="preserve"> 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9F632DB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    sl-AM-Mode-r16             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 w:rsidRPr="00A67894">
        <w:rPr>
          <w:rFonts w:ascii="Courier New" w:eastAsia="Times New Roman" w:hAnsi="Courier New"/>
          <w:sz w:val="16"/>
          <w:lang w:eastAsia="en-GB"/>
        </w:rPr>
        <w:t>,</w:t>
      </w:r>
    </w:p>
    <w:p w14:paraId="3509CF41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val="sv-SE"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A67894">
        <w:rPr>
          <w:rFonts w:ascii="Courier New" w:eastAsia="Times New Roman" w:hAnsi="Courier New"/>
          <w:sz w:val="16"/>
          <w:lang w:val="sv-SE" w:eastAsia="en-GB"/>
        </w:rPr>
        <w:t xml:space="preserve">sl-UM-Mode-r16                         </w:t>
      </w:r>
      <w:r w:rsidRPr="00A67894">
        <w:rPr>
          <w:rFonts w:ascii="Courier New" w:eastAsia="Times New Roman" w:hAnsi="Courier New"/>
          <w:color w:val="993366"/>
          <w:sz w:val="16"/>
          <w:lang w:val="sv-SE" w:eastAsia="en-GB"/>
        </w:rPr>
        <w:t>NULL</w:t>
      </w:r>
    </w:p>
    <w:p w14:paraId="5460C655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val="sv-SE" w:eastAsia="en-GB"/>
        </w:rPr>
      </w:pPr>
      <w:r w:rsidRPr="00A67894">
        <w:rPr>
          <w:rFonts w:ascii="Courier New" w:eastAsia="Times New Roman" w:hAnsi="Courier New"/>
          <w:sz w:val="16"/>
          <w:lang w:val="sv-SE" w:eastAsia="en-GB"/>
        </w:rPr>
        <w:t xml:space="preserve">    },</w:t>
      </w:r>
    </w:p>
    <w:p w14:paraId="1FA57CED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val="sv-SE" w:eastAsia="en-GB"/>
        </w:rPr>
        <w:t xml:space="preserve">    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sl-QoS-InfoList-r16    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(1..maxNrofSL-QFIsPerDest-r16))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SL-QoS-Info-r16</w:t>
      </w:r>
    </w:p>
    <w:p w14:paraId="2AB665F8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Yu Mincho" w:hAnsi="Courier New"/>
          <w:sz w:val="16"/>
          <w:lang w:eastAsia="en-GB"/>
        </w:rPr>
        <w:t>}</w:t>
      </w:r>
    </w:p>
    <w:p w14:paraId="327294B7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0BFFE1B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SL-FailureList-r16 ::=     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(1..maxNrofSL-Dest-r16))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SL-Failure-r16</w:t>
      </w:r>
    </w:p>
    <w:p w14:paraId="1084328B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A93C527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SL-Failure-r16 ::=         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1FF4E05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sl-DestinationIdentity-r16             </w:t>
      </w:r>
      <w:proofErr w:type="spellStart"/>
      <w:r w:rsidRPr="00A67894">
        <w:rPr>
          <w:rFonts w:ascii="Courier New" w:eastAsia="Times New Roman" w:hAnsi="Courier New"/>
          <w:sz w:val="16"/>
          <w:lang w:eastAsia="en-GB"/>
        </w:rPr>
        <w:t>SL-DestinationIdentity-r16</w:t>
      </w:r>
      <w:proofErr w:type="spellEnd"/>
      <w:r w:rsidRPr="00A67894">
        <w:rPr>
          <w:rFonts w:ascii="Courier New" w:eastAsia="Times New Roman" w:hAnsi="Courier New"/>
          <w:sz w:val="16"/>
          <w:lang w:eastAsia="en-GB"/>
        </w:rPr>
        <w:t>,</w:t>
      </w:r>
    </w:p>
    <w:p w14:paraId="4A610263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 xml:space="preserve">    sl-Failure-r16                         </w:t>
      </w:r>
      <w:r w:rsidRPr="00A6789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A67894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A67894">
        <w:rPr>
          <w:rFonts w:ascii="Courier New" w:eastAsia="Times New Roman" w:hAnsi="Courier New"/>
          <w:sz w:val="16"/>
          <w:lang w:eastAsia="en-GB"/>
        </w:rPr>
        <w:t>rlf,configFailure</w:t>
      </w:r>
      <w:proofErr w:type="spellEnd"/>
      <w:r w:rsidRPr="00A67894">
        <w:rPr>
          <w:rFonts w:ascii="Courier New" w:eastAsia="Times New Roman" w:hAnsi="Courier New"/>
          <w:sz w:val="16"/>
          <w:lang w:eastAsia="en-GB"/>
        </w:rPr>
        <w:t>, drxReject-v1710, spare5, spare4, spare3, spare2, spare1}</w:t>
      </w:r>
    </w:p>
    <w:p w14:paraId="06A57160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67894">
        <w:rPr>
          <w:rFonts w:ascii="Courier New" w:eastAsia="Times New Roman" w:hAnsi="Courier New"/>
          <w:sz w:val="16"/>
          <w:lang w:eastAsia="en-GB"/>
        </w:rPr>
        <w:t>}</w:t>
      </w:r>
    </w:p>
    <w:p w14:paraId="13FB2873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54B7C93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A67894">
        <w:rPr>
          <w:rFonts w:ascii="Courier New" w:eastAsia="Times New Roman" w:hAnsi="Courier New"/>
          <w:color w:val="808080"/>
          <w:sz w:val="16"/>
          <w:lang w:eastAsia="en-GB"/>
        </w:rPr>
        <w:t>-- TAG-SIDELINKUEINFORMATIONNR-STOP</w:t>
      </w:r>
    </w:p>
    <w:p w14:paraId="5BF6E11A" w14:textId="77777777" w:rsidR="00A67894" w:rsidRPr="00A67894" w:rsidRDefault="00A67894" w:rsidP="00A678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A67894"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29268A26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A67894" w:rsidRPr="00A67894" w14:paraId="67278CF6" w14:textId="77777777" w:rsidTr="00487AD5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8E9644" w14:textId="77777777" w:rsidR="00A67894" w:rsidRPr="00A67894" w:rsidRDefault="00A67894" w:rsidP="00A67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A67894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lastRenderedPageBreak/>
              <w:t>SidelinkUEinformationNR</w:t>
            </w:r>
            <w:proofErr w:type="spellEnd"/>
            <w:r w:rsidRPr="00A67894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 xml:space="preserve"> field descriptions</w:t>
            </w:r>
          </w:p>
        </w:tc>
      </w:tr>
      <w:tr w:rsidR="00A67894" w:rsidRPr="00A67894" w14:paraId="0DC6FA48" w14:textId="77777777" w:rsidTr="00487AD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57A689" w14:textId="77777777" w:rsidR="00A67894" w:rsidRPr="00A67894" w:rsidRDefault="00A67894" w:rsidP="00A67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A6789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sl-RxDRX-ReportList</w:t>
            </w:r>
            <w:proofErr w:type="spellEnd"/>
          </w:p>
          <w:p w14:paraId="049CC890" w14:textId="77777777" w:rsidR="00A67894" w:rsidRPr="00A67894" w:rsidRDefault="00A67894" w:rsidP="00A67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sz w:val="18"/>
                <w:lang w:eastAsia="zh-CN"/>
              </w:rPr>
            </w:pPr>
            <w:r w:rsidRPr="00A67894">
              <w:rPr>
                <w:rFonts w:ascii="Arial" w:eastAsia="Times New Roman" w:hAnsi="Arial"/>
                <w:sz w:val="18"/>
                <w:lang w:eastAsia="sv-SE"/>
              </w:rPr>
              <w:t xml:space="preserve">Indicates the accepted DRX configuration that is received from the peer UE and reported to the network for NR </w:t>
            </w:r>
            <w:proofErr w:type="spellStart"/>
            <w:r w:rsidRPr="00A67894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A67894">
              <w:rPr>
                <w:rFonts w:ascii="Arial" w:eastAsia="Times New Roman" w:hAnsi="Arial"/>
                <w:sz w:val="18"/>
                <w:lang w:eastAsia="sv-SE"/>
              </w:rPr>
              <w:t xml:space="preserve"> unicast communication.</w:t>
            </w:r>
          </w:p>
        </w:tc>
      </w:tr>
      <w:tr w:rsidR="00A67894" w:rsidRPr="00A67894" w14:paraId="6F9F96EE" w14:textId="77777777" w:rsidTr="00487AD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7C57F3" w14:textId="77777777" w:rsidR="00A67894" w:rsidRPr="00A67894" w:rsidRDefault="00A67894" w:rsidP="00A67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A67894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sl-RxInterestedFreqList</w:t>
            </w:r>
            <w:proofErr w:type="spellEnd"/>
          </w:p>
          <w:p w14:paraId="2E46DD2B" w14:textId="77777777" w:rsidR="00A67894" w:rsidRPr="00A67894" w:rsidRDefault="00A67894" w:rsidP="00A67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67894">
              <w:rPr>
                <w:rFonts w:ascii="Arial" w:eastAsia="Times New Roman" w:hAnsi="Arial"/>
                <w:sz w:val="18"/>
                <w:lang w:eastAsia="sv-SE"/>
              </w:rPr>
              <w:t xml:space="preserve">Indicates the index of frequency on which the UE is interested to receive NR </w:t>
            </w:r>
            <w:proofErr w:type="spellStart"/>
            <w:r w:rsidRPr="00A67894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A67894">
              <w:rPr>
                <w:rFonts w:ascii="Arial" w:eastAsia="Times New Roman" w:hAnsi="Arial"/>
                <w:sz w:val="18"/>
                <w:lang w:eastAsia="sv-SE"/>
              </w:rPr>
              <w:t xml:space="preserve"> communication. The value 1 corresponds to the frequency of first entry in </w:t>
            </w:r>
            <w:proofErr w:type="spellStart"/>
            <w:r w:rsidRPr="00A6789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sl-FreqInfoList</w:t>
            </w:r>
            <w:proofErr w:type="spellEnd"/>
            <w:r w:rsidRPr="00A67894">
              <w:rPr>
                <w:rFonts w:ascii="Arial" w:eastAsia="Times New Roman" w:hAnsi="Arial"/>
                <w:sz w:val="18"/>
                <w:lang w:eastAsia="sv-SE"/>
              </w:rPr>
              <w:t xml:space="preserve"> broadcast in </w:t>
            </w:r>
            <w:r w:rsidRPr="00A6789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SIB12</w:t>
            </w:r>
            <w:r w:rsidRPr="00A67894">
              <w:rPr>
                <w:rFonts w:ascii="Arial" w:eastAsia="Times New Roman" w:hAnsi="Arial"/>
                <w:sz w:val="18"/>
                <w:lang w:eastAsia="sv-SE"/>
              </w:rPr>
              <w:t xml:space="preserve">, the value 2 corresponds to the frequency of second entry in </w:t>
            </w:r>
            <w:proofErr w:type="spellStart"/>
            <w:r w:rsidRPr="00A6789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sl-FreqInfoList</w:t>
            </w:r>
            <w:proofErr w:type="spellEnd"/>
            <w:r w:rsidRPr="00A67894">
              <w:rPr>
                <w:rFonts w:ascii="Arial" w:eastAsia="Times New Roman" w:hAnsi="Arial"/>
                <w:sz w:val="18"/>
                <w:lang w:eastAsia="sv-SE"/>
              </w:rPr>
              <w:t xml:space="preserve"> broadcast in </w:t>
            </w:r>
            <w:r w:rsidRPr="00A6789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SIB12</w:t>
            </w:r>
            <w:r w:rsidRPr="00A67894">
              <w:rPr>
                <w:rFonts w:ascii="Arial" w:eastAsia="Times New Roman" w:hAnsi="Arial"/>
                <w:sz w:val="18"/>
                <w:lang w:eastAsia="sv-SE"/>
              </w:rPr>
              <w:t xml:space="preserve"> and so on. In this release, only value 1 can be included in the interested frequency list. </w:t>
            </w:r>
          </w:p>
        </w:tc>
      </w:tr>
      <w:tr w:rsidR="00A67894" w:rsidRPr="00A67894" w14:paraId="02628879" w14:textId="77777777" w:rsidTr="00487AD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6E2045" w14:textId="77777777" w:rsidR="00A67894" w:rsidRPr="00A67894" w:rsidRDefault="00A67894" w:rsidP="00A67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A67894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A67894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-</w:t>
            </w:r>
            <w:proofErr w:type="spellStart"/>
            <w:r w:rsidRPr="00A67894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RxInterestedGC</w:t>
            </w:r>
            <w:proofErr w:type="spellEnd"/>
            <w:r w:rsidRPr="00A67894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-BC-</w:t>
            </w:r>
            <w:proofErr w:type="spellStart"/>
            <w:r w:rsidRPr="00A67894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DestList</w:t>
            </w:r>
            <w:proofErr w:type="spellEnd"/>
          </w:p>
          <w:p w14:paraId="13D8E1FE" w14:textId="482079DC" w:rsidR="00A67894" w:rsidRPr="00A67894" w:rsidRDefault="00A67894" w:rsidP="00A67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A67894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Indicates the reported QoS profile and associated destination for which UE is interested in reception to the network for NR </w:t>
            </w:r>
            <w:proofErr w:type="spellStart"/>
            <w:r w:rsidRPr="00A67894">
              <w:rPr>
                <w:rFonts w:ascii="Arial" w:eastAsia="Yu Mincho" w:hAnsi="Arial"/>
                <w:bCs/>
                <w:iCs/>
                <w:sz w:val="18"/>
                <w:lang w:eastAsia="zh-CN"/>
              </w:rPr>
              <w:t>sidelink</w:t>
            </w:r>
            <w:proofErr w:type="spellEnd"/>
            <w:r w:rsidRPr="00A67894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groupcast and broadcast communication</w:t>
            </w:r>
            <w:ins w:id="8" w:author="OPPO (Qianxi Lu)" w:date="2022-09-15T15:06:00Z">
              <w:r w:rsidRPr="00A67894">
                <w:rPr>
                  <w:rFonts w:ascii="Arial" w:eastAsia="Yu Mincho" w:hAnsi="Arial" w:cs="Arial"/>
                  <w:bCs/>
                  <w:iCs/>
                  <w:sz w:val="18"/>
                  <w:lang w:eastAsia="zh-CN"/>
                </w:rPr>
                <w:t xml:space="preserve">, or </w:t>
              </w:r>
            </w:ins>
            <w:ins w:id="9" w:author="OPPO (Qianxi Lu)" w:date="2022-09-15T15:08:00Z">
              <w:r w:rsidRPr="00A67894">
                <w:rPr>
                  <w:rFonts w:ascii="Arial" w:eastAsia="Yu Mincho" w:hAnsi="Arial" w:cs="Arial"/>
                  <w:bCs/>
                  <w:iCs/>
                  <w:sz w:val="18"/>
                  <w:lang w:eastAsia="zh-CN"/>
                </w:rPr>
                <w:t xml:space="preserve">for </w:t>
              </w:r>
              <w:r w:rsidRPr="00A67894">
                <w:rPr>
                  <w:rFonts w:ascii="Arial" w:eastAsia="Times New Roman" w:hAnsi="Arial"/>
                  <w:sz w:val="18"/>
                  <w:lang w:eastAsia="sv-SE"/>
                </w:rPr>
                <w:t>Direct Link Establishment Request message as described in TS 24.587 [57]</w:t>
              </w:r>
            </w:ins>
            <w:ins w:id="10" w:author="OPPO (Qianxi Lu)" w:date="2022-09-21T17:34:00Z">
              <w:r w:rsidR="00233669">
                <w:rPr>
                  <w:rFonts w:ascii="Arial" w:eastAsia="Times New Roman" w:hAnsi="Arial"/>
                  <w:sz w:val="18"/>
                  <w:lang w:eastAsia="sv-SE"/>
                </w:rPr>
                <w:t xml:space="preserve"> or </w:t>
              </w:r>
              <w:proofErr w:type="spellStart"/>
              <w:r w:rsidR="00233669" w:rsidRPr="00233669">
                <w:rPr>
                  <w:rFonts w:ascii="Arial" w:eastAsia="Times New Roman" w:hAnsi="Arial"/>
                  <w:sz w:val="18"/>
                  <w:lang w:eastAsia="sv-SE"/>
                </w:rPr>
                <w:t>ProSe</w:t>
              </w:r>
              <w:proofErr w:type="spellEnd"/>
              <w:r w:rsidR="00233669" w:rsidRPr="00233669">
                <w:rPr>
                  <w:rFonts w:ascii="Arial" w:eastAsia="Times New Roman" w:hAnsi="Arial"/>
                  <w:sz w:val="18"/>
                  <w:lang w:eastAsia="sv-SE"/>
                </w:rPr>
                <w:t xml:space="preserve"> Direct Link Establishment Request message (TS 24.554 [72])</w:t>
              </w:r>
            </w:ins>
            <w:r w:rsidRPr="00A67894">
              <w:rPr>
                <w:rFonts w:ascii="Arial" w:eastAsia="Yu Mincho" w:hAnsi="Arial"/>
                <w:bCs/>
                <w:iCs/>
                <w:sz w:val="18"/>
                <w:lang w:eastAsia="zh-CN"/>
              </w:rPr>
              <w:t>.</w:t>
            </w:r>
          </w:p>
        </w:tc>
      </w:tr>
      <w:tr w:rsidR="00A67894" w:rsidRPr="00A67894" w14:paraId="48A41B3D" w14:textId="77777777" w:rsidTr="00487AD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1A2A1B" w14:textId="77777777" w:rsidR="00A67894" w:rsidRPr="00A67894" w:rsidRDefault="00A67894" w:rsidP="00A67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A67894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sl-SourceIdentityRemoteUE</w:t>
            </w:r>
            <w:proofErr w:type="spellEnd"/>
          </w:p>
          <w:p w14:paraId="1BCDFE5E" w14:textId="77777777" w:rsidR="00A67894" w:rsidRPr="00A67894" w:rsidRDefault="00A67894" w:rsidP="00A67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A67894">
              <w:rPr>
                <w:rFonts w:ascii="Arial" w:eastAsia="Times New Roman" w:hAnsi="Arial"/>
                <w:sz w:val="18"/>
                <w:lang w:eastAsia="zh-CN"/>
              </w:rPr>
              <w:t>This field is used to indicate the Source Layer-2 ID to be used to establish PC5 link with the target L2 U2N Relay UE for path switch.</w:t>
            </w:r>
          </w:p>
        </w:tc>
      </w:tr>
      <w:tr w:rsidR="00A67894" w:rsidRPr="00A67894" w14:paraId="4DAB1927" w14:textId="77777777" w:rsidTr="00487AD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B5CAC0" w14:textId="77777777" w:rsidR="00A67894" w:rsidRPr="00A67894" w:rsidRDefault="00A67894" w:rsidP="00A67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A67894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sl-TxResourceReq</w:t>
            </w:r>
            <w:proofErr w:type="spellEnd"/>
          </w:p>
          <w:p w14:paraId="0B300E8E" w14:textId="77777777" w:rsidR="00A67894" w:rsidRPr="00A67894" w:rsidRDefault="00A67894" w:rsidP="00A67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A67894">
              <w:rPr>
                <w:rFonts w:ascii="Arial" w:eastAsia="Times New Roman" w:hAnsi="Arial"/>
                <w:sz w:val="18"/>
                <w:lang w:eastAsia="zh-CN"/>
              </w:rPr>
              <w:t>Parameters t</w:t>
            </w:r>
            <w:r w:rsidRPr="00A67894">
              <w:rPr>
                <w:rFonts w:ascii="Arial" w:eastAsia="Times New Roman" w:hAnsi="Arial"/>
                <w:sz w:val="18"/>
                <w:lang w:eastAsia="sv-SE"/>
              </w:rPr>
              <w:t xml:space="preserve">o request the </w:t>
            </w:r>
            <w:r w:rsidRPr="00A67894">
              <w:rPr>
                <w:rFonts w:ascii="Arial" w:eastAsia="Times New Roman" w:hAnsi="Arial"/>
                <w:sz w:val="18"/>
                <w:lang w:eastAsia="zh-CN"/>
              </w:rPr>
              <w:t>transmission</w:t>
            </w:r>
            <w:r w:rsidRPr="00A67894">
              <w:rPr>
                <w:rFonts w:ascii="Arial" w:eastAsia="Times New Roman" w:hAnsi="Arial"/>
                <w:sz w:val="18"/>
                <w:lang w:eastAsia="sv-SE"/>
              </w:rPr>
              <w:t xml:space="preserve"> resource</w:t>
            </w:r>
            <w:r w:rsidRPr="00A67894">
              <w:rPr>
                <w:rFonts w:ascii="Arial" w:eastAsia="Times New Roman" w:hAnsi="Arial"/>
                <w:sz w:val="18"/>
                <w:lang w:eastAsia="zh-CN"/>
              </w:rPr>
              <w:t>s</w:t>
            </w:r>
            <w:r w:rsidRPr="00A67894">
              <w:rPr>
                <w:rFonts w:ascii="Arial" w:eastAsia="Times New Roman" w:hAnsi="Arial"/>
                <w:sz w:val="18"/>
                <w:lang w:eastAsia="sv-SE"/>
              </w:rPr>
              <w:t xml:space="preserve"> for NR </w:t>
            </w:r>
            <w:proofErr w:type="spellStart"/>
            <w:r w:rsidRPr="00A67894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A67894">
              <w:rPr>
                <w:rFonts w:ascii="Arial" w:eastAsia="Times New Roman" w:hAnsi="Arial"/>
                <w:sz w:val="18"/>
                <w:lang w:eastAsia="sv-SE"/>
              </w:rPr>
              <w:t xml:space="preserve"> communication to the network in the </w:t>
            </w:r>
            <w:proofErr w:type="spellStart"/>
            <w:r w:rsidRPr="00A67894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A67894">
              <w:rPr>
                <w:rFonts w:ascii="Arial" w:eastAsia="Times New Roman" w:hAnsi="Arial"/>
                <w:sz w:val="18"/>
                <w:lang w:eastAsia="sv-SE"/>
              </w:rPr>
              <w:t xml:space="preserve"> UE Information report.</w:t>
            </w:r>
          </w:p>
        </w:tc>
      </w:tr>
      <w:tr w:rsidR="00A67894" w:rsidRPr="00A67894" w14:paraId="343AE6D0" w14:textId="77777777" w:rsidTr="00487AD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F0D685" w14:textId="77777777" w:rsidR="00A67894" w:rsidRPr="00A67894" w:rsidRDefault="00A67894" w:rsidP="00A67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A67894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sl-TxResourceReqList</w:t>
            </w:r>
            <w:proofErr w:type="spellEnd"/>
          </w:p>
          <w:p w14:paraId="2D626EA1" w14:textId="77777777" w:rsidR="00A67894" w:rsidRPr="00A67894" w:rsidRDefault="00A67894" w:rsidP="00A67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A67894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List of parameters to request the transmission resources for NR </w:t>
            </w:r>
            <w:proofErr w:type="spellStart"/>
            <w:r w:rsidRPr="00A67894">
              <w:rPr>
                <w:rFonts w:ascii="Arial" w:eastAsia="Yu Mincho" w:hAnsi="Arial"/>
                <w:bCs/>
                <w:iCs/>
                <w:sz w:val="18"/>
                <w:lang w:eastAsia="zh-CN"/>
              </w:rPr>
              <w:t>sidelink</w:t>
            </w:r>
            <w:proofErr w:type="spellEnd"/>
            <w:r w:rsidRPr="00A67894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communication for the associated destination. If </w:t>
            </w:r>
            <w:r w:rsidRPr="00A67894">
              <w:rPr>
                <w:rFonts w:ascii="Arial" w:eastAsia="Yu Mincho" w:hAnsi="Arial"/>
                <w:bCs/>
                <w:i/>
                <w:sz w:val="18"/>
                <w:lang w:eastAsia="zh-CN"/>
              </w:rPr>
              <w:t>sl-TxResourceReqList-v1700</w:t>
            </w:r>
            <w:r w:rsidRPr="00A67894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is present, it shall contain the same number of entries, listed in the same order as in</w:t>
            </w:r>
            <w:r w:rsidRPr="00A67894">
              <w:rPr>
                <w:rFonts w:ascii="Arial" w:eastAsia="Yu Mincho" w:hAnsi="Arial"/>
                <w:bCs/>
                <w:i/>
                <w:sz w:val="18"/>
                <w:lang w:eastAsia="zh-CN"/>
              </w:rPr>
              <w:t xml:space="preserve"> </w:t>
            </w:r>
            <w:proofErr w:type="spellStart"/>
            <w:r w:rsidRPr="00A67894">
              <w:rPr>
                <w:rFonts w:ascii="Arial" w:eastAsia="Yu Mincho" w:hAnsi="Arial"/>
                <w:bCs/>
                <w:i/>
                <w:sz w:val="18"/>
                <w:lang w:eastAsia="zh-CN"/>
              </w:rPr>
              <w:t>sl-TxResourceReqList</w:t>
            </w:r>
            <w:proofErr w:type="spellEnd"/>
            <w:r w:rsidRPr="00A67894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(without suffix).</w:t>
            </w:r>
          </w:p>
        </w:tc>
      </w:tr>
      <w:tr w:rsidR="00A67894" w:rsidRPr="00A67894" w14:paraId="4975C37D" w14:textId="77777777" w:rsidTr="00487AD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B5889C" w14:textId="77777777" w:rsidR="00A67894" w:rsidRPr="00A67894" w:rsidRDefault="00A67894" w:rsidP="00A67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A67894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ue</w:t>
            </w:r>
            <w:proofErr w:type="spellEnd"/>
            <w:r w:rsidRPr="00A67894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-Type</w:t>
            </w:r>
          </w:p>
          <w:p w14:paraId="1946BAB7" w14:textId="77777777" w:rsidR="00A67894" w:rsidRPr="00A67894" w:rsidRDefault="00A67894" w:rsidP="00A678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A67894">
              <w:rPr>
                <w:rFonts w:ascii="Arial" w:eastAsia="Yu Mincho" w:hAnsi="Arial"/>
                <w:sz w:val="18"/>
                <w:lang w:eastAsia="zh-CN"/>
              </w:rPr>
              <w:t>Indicates the UE is acting as U2N Relay UE or U2N Remote UE.</w:t>
            </w:r>
          </w:p>
        </w:tc>
      </w:tr>
    </w:tbl>
    <w:p w14:paraId="45D9776A" w14:textId="77777777" w:rsidR="00A67894" w:rsidRPr="00A67894" w:rsidRDefault="00A67894" w:rsidP="00A678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p w14:paraId="40FEC389" w14:textId="77777777" w:rsidR="00826763" w:rsidRPr="00826763" w:rsidRDefault="00826763" w:rsidP="00826763">
      <w:pPr>
        <w:rPr>
          <w:highlight w:val="yellow"/>
        </w:rPr>
      </w:pPr>
    </w:p>
    <w:p w14:paraId="05F1C9B9" w14:textId="433C6C1F" w:rsidR="00826763" w:rsidRPr="00826763" w:rsidRDefault="00826763" w:rsidP="008267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  <w:highlight w:val="yellow"/>
          <w:lang w:eastAsia="zh-CN"/>
        </w:rPr>
      </w:pPr>
      <w:r w:rsidRPr="00826763">
        <w:rPr>
          <w:rFonts w:hint="eastAsia"/>
          <w:i/>
          <w:iCs/>
          <w:noProof/>
          <w:highlight w:val="yellow"/>
          <w:lang w:eastAsia="zh-CN"/>
        </w:rPr>
        <w:t>E</w:t>
      </w:r>
      <w:r w:rsidRPr="00826763">
        <w:rPr>
          <w:i/>
          <w:iCs/>
          <w:noProof/>
          <w:highlight w:val="yellow"/>
          <w:lang w:eastAsia="zh-CN"/>
        </w:rPr>
        <w:t>nd of Change</w:t>
      </w:r>
    </w:p>
    <w:sectPr w:rsidR="00826763" w:rsidRPr="00826763" w:rsidSect="00A6789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5A8EA" w14:textId="77777777" w:rsidR="00CD5CE5" w:rsidRDefault="00CD5CE5">
      <w:r>
        <w:separator/>
      </w:r>
    </w:p>
  </w:endnote>
  <w:endnote w:type="continuationSeparator" w:id="0">
    <w:p w14:paraId="481CE463" w14:textId="77777777" w:rsidR="00CD5CE5" w:rsidRDefault="00CD5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C2325" w14:textId="77777777" w:rsidR="00CD5CE5" w:rsidRDefault="00CD5CE5">
      <w:r>
        <w:separator/>
      </w:r>
    </w:p>
  </w:footnote>
  <w:footnote w:type="continuationSeparator" w:id="0">
    <w:p w14:paraId="1D009601" w14:textId="77777777" w:rsidR="00CD5CE5" w:rsidRDefault="00CD5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(Qianxi Lu)">
    <w15:presenceInfo w15:providerId="None" w15:userId="OPPO (Qianxi L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0NDIzNbA0NzU3NjJV0lEKTi0uzszPAykwqQUAzXSCYSwAAAA="/>
  </w:docVars>
  <w:rsids>
    <w:rsidRoot w:val="00022E4A"/>
    <w:rsid w:val="00022E4A"/>
    <w:rsid w:val="000A6394"/>
    <w:rsid w:val="000B7FED"/>
    <w:rsid w:val="000C038A"/>
    <w:rsid w:val="000C6598"/>
    <w:rsid w:val="000D44B3"/>
    <w:rsid w:val="00133216"/>
    <w:rsid w:val="00145D43"/>
    <w:rsid w:val="00192C46"/>
    <w:rsid w:val="001A08B3"/>
    <w:rsid w:val="001A7B60"/>
    <w:rsid w:val="001B52F0"/>
    <w:rsid w:val="001B7A65"/>
    <w:rsid w:val="001E41F3"/>
    <w:rsid w:val="0023366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6763"/>
    <w:rsid w:val="008279FA"/>
    <w:rsid w:val="008626E7"/>
    <w:rsid w:val="00870EE7"/>
    <w:rsid w:val="008863B9"/>
    <w:rsid w:val="008A45A6"/>
    <w:rsid w:val="008D3CCC"/>
    <w:rsid w:val="008F3789"/>
    <w:rsid w:val="008F686C"/>
    <w:rsid w:val="0091253B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894"/>
    <w:rsid w:val="00A7671C"/>
    <w:rsid w:val="00AA2CBC"/>
    <w:rsid w:val="00AC5820"/>
    <w:rsid w:val="00AD1CD8"/>
    <w:rsid w:val="00B258BB"/>
    <w:rsid w:val="00B6582A"/>
    <w:rsid w:val="00B67B97"/>
    <w:rsid w:val="00B968C8"/>
    <w:rsid w:val="00BA3EC5"/>
    <w:rsid w:val="00BA51D9"/>
    <w:rsid w:val="00BB5DFC"/>
    <w:rsid w:val="00BD279D"/>
    <w:rsid w:val="00BD6BB8"/>
    <w:rsid w:val="00C51676"/>
    <w:rsid w:val="00C66BA2"/>
    <w:rsid w:val="00C870F6"/>
    <w:rsid w:val="00C95985"/>
    <w:rsid w:val="00CC5026"/>
    <w:rsid w:val="00CC68D0"/>
    <w:rsid w:val="00CD5CE5"/>
    <w:rsid w:val="00D03F9A"/>
    <w:rsid w:val="00D06D51"/>
    <w:rsid w:val="00D24991"/>
    <w:rsid w:val="00D47770"/>
    <w:rsid w:val="00D50255"/>
    <w:rsid w:val="00D66520"/>
    <w:rsid w:val="00D84AE9"/>
    <w:rsid w:val="00DE34CF"/>
    <w:rsid w:val="00DE4AFC"/>
    <w:rsid w:val="00E13F3D"/>
    <w:rsid w:val="00E34898"/>
    <w:rsid w:val="00EB09B7"/>
    <w:rsid w:val="00EE7D7C"/>
    <w:rsid w:val="00F25D98"/>
    <w:rsid w:val="00F300FB"/>
    <w:rsid w:val="00F334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6">
    <w:name w:val="B6"/>
    <w:basedOn w:val="B5"/>
    <w:link w:val="B6Char"/>
    <w:qFormat/>
    <w:rsid w:val="00A6789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A67894"/>
    <w:rPr>
      <w:rFonts w:ascii="Times New Roman" w:eastAsia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133216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2336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10</Pages>
  <Words>3740</Words>
  <Characters>21321</Characters>
  <Application>Microsoft Office Word</Application>
  <DocSecurity>0</DocSecurity>
  <Lines>177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(Qianxi Lu)</cp:lastModifiedBy>
  <cp:revision>3</cp:revision>
  <cp:lastPrinted>1899-12-31T23:00:00Z</cp:lastPrinted>
  <dcterms:created xsi:type="dcterms:W3CDTF">2022-09-21T09:35:00Z</dcterms:created>
  <dcterms:modified xsi:type="dcterms:W3CDTF">2022-09-29T07:20:00Z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